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921" w:rsidRDefault="00B23921" w:rsidP="00B23921">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20</w:t>
      </w:r>
      <w:r w:rsidRPr="00FE6E15">
        <w:rPr>
          <w:rFonts w:ascii="Times New Roman" w:eastAsia="宋体" w:hAnsi="宋体"/>
          <w:sz w:val="40"/>
        </w:rPr>
        <w:t xml:space="preserve">　</w:t>
      </w:r>
      <w:r w:rsidRPr="00FE6E15">
        <w:rPr>
          <w:rFonts w:ascii="Arial" w:eastAsia="黑体" w:hAnsi="黑体"/>
          <w:b/>
          <w:sz w:val="40"/>
        </w:rPr>
        <w:t>两对相对性状遗传实验分析及相关结论</w:t>
      </w:r>
    </w:p>
    <w:bookmarkEnd w:id="0"/>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已知三对基因在染色体上的位置情况如图所示</w:t>
      </w:r>
      <w:r w:rsidRPr="00FE6E15">
        <w:rPr>
          <w:rFonts w:ascii="Times New Roman" w:eastAsia="宋体" w:hAnsi="宋体"/>
        </w:rPr>
        <w:t>,</w:t>
      </w:r>
      <w:r w:rsidRPr="00FE6E15">
        <w:rPr>
          <w:rFonts w:ascii="Times New Roman" w:eastAsia="宋体" w:hAnsi="宋体"/>
        </w:rPr>
        <w:t>且三对基因分别单独控制三对相对性状</w:t>
      </w:r>
      <w:r w:rsidRPr="00FE6E15">
        <w:rPr>
          <w:rFonts w:ascii="Times New Roman" w:eastAsia="宋体" w:hAnsi="宋体"/>
        </w:rPr>
        <w:t>,</w:t>
      </w:r>
      <w:r w:rsidRPr="00FE6E15">
        <w:rPr>
          <w:rFonts w:ascii="Times New Roman" w:eastAsia="宋体" w:hAnsi="宋体"/>
        </w:rPr>
        <w:t>则下列说法正确的是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697680" cy="711000"/>
            <wp:effectExtent l="0" t="0" r="0" b="0"/>
            <wp:docPr id="118" name="21L57.eps" descr="id:2147486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8" cstate="print"/>
                    <a:stretch>
                      <a:fillRect/>
                    </a:stretch>
                  </pic:blipFill>
                  <pic:spPr>
                    <a:xfrm>
                      <a:off x="0" y="0"/>
                      <a:ext cx="697680" cy="711000"/>
                    </a:xfrm>
                    <a:prstGeom prst="rect">
                      <a:avLst/>
                    </a:prstGeom>
                  </pic:spPr>
                </pic:pic>
              </a:graphicData>
            </a:graphic>
          </wp:inline>
        </w:drawing>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三对基因的遗传遵循基因的自由组合定律</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基因型为</w:t>
      </w:r>
      <w:r w:rsidRPr="00FE6E15">
        <w:rPr>
          <w:rFonts w:ascii="Times New Roman" w:eastAsia="宋体" w:hAnsi="宋体"/>
        </w:rPr>
        <w:t>AaDd</w:t>
      </w:r>
      <w:r w:rsidRPr="00FE6E15">
        <w:rPr>
          <w:rFonts w:ascii="Times New Roman" w:eastAsia="宋体" w:hAnsi="宋体"/>
        </w:rPr>
        <w:t>的个体与基因型为</w:t>
      </w:r>
      <w:r w:rsidRPr="00FE6E15">
        <w:rPr>
          <w:rFonts w:ascii="Times New Roman" w:eastAsia="宋体" w:hAnsi="宋体"/>
        </w:rPr>
        <w:t>aaDd</w:t>
      </w:r>
      <w:r w:rsidRPr="00FE6E15">
        <w:rPr>
          <w:rFonts w:ascii="Times New Roman" w:eastAsia="宋体" w:hAnsi="宋体"/>
        </w:rPr>
        <w:t>的个体杂交后代会出现</w:t>
      </w:r>
      <w:r w:rsidRPr="00FE6E15">
        <w:rPr>
          <w:rFonts w:ascii="Times New Roman" w:eastAsia="宋体" w:hAnsi="宋体"/>
        </w:rPr>
        <w:t>4</w:t>
      </w:r>
      <w:r w:rsidRPr="00FE6E15">
        <w:rPr>
          <w:rFonts w:ascii="Times New Roman" w:eastAsia="宋体" w:hAnsi="宋体"/>
        </w:rPr>
        <w:t>种表现型</w:t>
      </w:r>
      <w:r w:rsidRPr="00FE6E15">
        <w:rPr>
          <w:rFonts w:ascii="Times New Roman" w:eastAsia="宋体" w:hAnsi="宋体"/>
        </w:rPr>
        <w:t>,</w:t>
      </w:r>
      <w:r w:rsidRPr="00FE6E15">
        <w:rPr>
          <w:rFonts w:ascii="Times New Roman" w:eastAsia="宋体" w:hAnsi="宋体"/>
        </w:rPr>
        <w:t>比例为</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如果基因型为</w:t>
      </w:r>
      <w:r w:rsidRPr="00FE6E15">
        <w:rPr>
          <w:rFonts w:ascii="Times New Roman" w:eastAsia="宋体" w:hAnsi="宋体"/>
        </w:rPr>
        <w:t>AaBb</w:t>
      </w:r>
      <w:r w:rsidRPr="00FE6E15">
        <w:rPr>
          <w:rFonts w:ascii="Times New Roman" w:eastAsia="宋体" w:hAnsi="宋体"/>
        </w:rPr>
        <w:t>的个体在产生配子时没有发生同源染色体中非姐妹染色单体间的互换</w:t>
      </w:r>
      <w:r w:rsidRPr="00FE6E15">
        <w:rPr>
          <w:rFonts w:ascii="Times New Roman" w:eastAsia="宋体" w:hAnsi="宋体"/>
        </w:rPr>
        <w:t>,</w:t>
      </w:r>
      <w:r w:rsidRPr="00FE6E15">
        <w:rPr>
          <w:rFonts w:ascii="Times New Roman" w:eastAsia="宋体" w:hAnsi="宋体"/>
        </w:rPr>
        <w:t>则它只产生</w:t>
      </w:r>
      <w:r w:rsidRPr="00FE6E15">
        <w:rPr>
          <w:rFonts w:ascii="Times New Roman" w:eastAsia="宋体" w:hAnsi="宋体"/>
        </w:rPr>
        <w:t>4</w:t>
      </w:r>
      <w:r w:rsidRPr="00FE6E15">
        <w:rPr>
          <w:rFonts w:ascii="Times New Roman" w:eastAsia="宋体" w:hAnsi="宋体"/>
        </w:rPr>
        <w:t>种配子</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基因型为</w:t>
      </w:r>
      <w:r w:rsidRPr="00FE6E15">
        <w:rPr>
          <w:rFonts w:ascii="Times New Roman" w:eastAsia="宋体" w:hAnsi="宋体"/>
        </w:rPr>
        <w:t>AaBb</w:t>
      </w:r>
      <w:r w:rsidRPr="00FE6E15">
        <w:rPr>
          <w:rFonts w:ascii="Times New Roman" w:eastAsia="宋体" w:hAnsi="宋体"/>
        </w:rPr>
        <w:t>的个体自交后代会出现</w:t>
      </w:r>
      <w:r w:rsidRPr="00FE6E15">
        <w:rPr>
          <w:rFonts w:ascii="Times New Roman" w:eastAsia="宋体" w:hAnsi="宋体"/>
        </w:rPr>
        <w:t>4</w:t>
      </w:r>
      <w:r w:rsidRPr="00FE6E15">
        <w:rPr>
          <w:rFonts w:ascii="Times New Roman" w:eastAsia="宋体" w:hAnsi="宋体"/>
        </w:rPr>
        <w:t>种表型</w:t>
      </w:r>
      <w:r w:rsidRPr="00FE6E15">
        <w:rPr>
          <w:rFonts w:ascii="Times New Roman" w:eastAsia="宋体" w:hAnsi="宋体"/>
        </w:rPr>
        <w:t>,</w:t>
      </w:r>
      <w:r w:rsidRPr="00FE6E15">
        <w:rPr>
          <w:rFonts w:ascii="Times New Roman" w:eastAsia="宋体" w:hAnsi="宋体"/>
        </w:rPr>
        <w:t>比例为</w:t>
      </w:r>
      <w:r w:rsidRPr="00FE6E15">
        <w:rPr>
          <w:rFonts w:ascii="Times New Roman" w:eastAsia="宋体" w:hAnsi="宋体"/>
        </w:rPr>
        <w:t>9</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有两个纯种的小麦品种</w:t>
      </w:r>
      <w:r w:rsidRPr="00FE6E15">
        <w:rPr>
          <w:rFonts w:ascii="Times New Roman" w:eastAsia="宋体" w:hAnsi="宋体"/>
        </w:rPr>
        <w:t>:</w:t>
      </w:r>
      <w:r w:rsidRPr="00FE6E15">
        <w:rPr>
          <w:rFonts w:ascii="Times New Roman" w:eastAsia="宋体" w:hAnsi="宋体"/>
        </w:rPr>
        <w:t>一个抗倒伏</w:t>
      </w:r>
      <w:r w:rsidRPr="00FE6E15">
        <w:rPr>
          <w:rFonts w:ascii="Times New Roman" w:eastAsia="宋体" w:hAnsi="宋体"/>
        </w:rPr>
        <w:t>(d)</w:t>
      </w:r>
      <w:r w:rsidRPr="00FE6E15">
        <w:rPr>
          <w:rFonts w:ascii="Times New Roman" w:eastAsia="宋体" w:hAnsi="宋体"/>
        </w:rPr>
        <w:t>但易感锈病</w:t>
      </w:r>
      <w:r w:rsidRPr="00FE6E15">
        <w:rPr>
          <w:rFonts w:ascii="Times New Roman" w:eastAsia="宋体" w:hAnsi="宋体"/>
        </w:rPr>
        <w:t>(r),</w:t>
      </w:r>
      <w:r w:rsidRPr="00FE6E15">
        <w:rPr>
          <w:rFonts w:ascii="Times New Roman" w:eastAsia="宋体" w:hAnsi="宋体"/>
        </w:rPr>
        <w:t>另一个易倒伏</w:t>
      </w:r>
      <w:r w:rsidRPr="00FE6E15">
        <w:rPr>
          <w:rFonts w:ascii="Times New Roman" w:eastAsia="宋体" w:hAnsi="宋体"/>
        </w:rPr>
        <w:t>(D)</w:t>
      </w:r>
      <w:r w:rsidRPr="00FE6E15">
        <w:rPr>
          <w:rFonts w:ascii="Times New Roman" w:eastAsia="宋体" w:hAnsi="宋体"/>
        </w:rPr>
        <w:t>但能抗锈病</w:t>
      </w:r>
      <w:r w:rsidRPr="00FE6E15">
        <w:rPr>
          <w:rFonts w:ascii="Times New Roman" w:eastAsia="宋体" w:hAnsi="宋体"/>
        </w:rPr>
        <w:t>(R)</w:t>
      </w:r>
      <w:r w:rsidRPr="00FE6E15">
        <w:rPr>
          <w:rFonts w:ascii="Times New Roman" w:eastAsia="宋体" w:hAnsi="宋体"/>
        </w:rPr>
        <w:t>。两对相对性状独立遗传。让它们进行杂交得到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再进行自交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中出现了既抗倒伏又抗锈病的新品种。下列说法中正确的是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中出现的既抗倒伏又抗锈病的新品种都能稳定遗传</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产生的雌雄配子数量相等</w:t>
      </w:r>
      <w:r w:rsidRPr="00FE6E15">
        <w:rPr>
          <w:rFonts w:ascii="Times New Roman" w:eastAsia="宋体" w:hAnsi="宋体"/>
        </w:rPr>
        <w:t>,</w:t>
      </w:r>
      <w:r w:rsidRPr="00FE6E15">
        <w:rPr>
          <w:rFonts w:ascii="Times New Roman" w:eastAsia="宋体" w:hAnsi="宋体"/>
        </w:rPr>
        <w:t>结合的概率相同</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中出现的既抗倒伏又抗锈病的新品种占</w:t>
      </w:r>
      <w:r w:rsidRPr="00FE6E15">
        <w:rPr>
          <w:rFonts w:ascii="Times New Roman" w:eastAsia="宋体" w:hAnsi="宋体"/>
        </w:rPr>
        <w:t>9/16</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中易倒伏与抗倒伏的比例为</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抗锈病与易感锈病的比例为</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大鼠的毛色由独立遗传的两对等位基因控制。用黄色大鼠与黑色大鼠进行杂交实验</w:t>
      </w:r>
      <w:r w:rsidRPr="00FE6E15">
        <w:rPr>
          <w:rFonts w:ascii="Times New Roman" w:eastAsia="宋体" w:hAnsi="宋体"/>
        </w:rPr>
        <w:t>,</w:t>
      </w:r>
      <w:r w:rsidRPr="00FE6E15">
        <w:rPr>
          <w:rFonts w:ascii="Times New Roman" w:eastAsia="宋体" w:hAnsi="宋体"/>
        </w:rPr>
        <w:t>结果如图。据图判断</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P</w:t>
      </w:r>
      <w:r w:rsidRPr="00FE6E15">
        <w:rPr>
          <w:rFonts w:ascii="Times New Roman" w:eastAsia="宋体" w:hAnsi="宋体"/>
        </w:rPr>
        <w:t xml:space="preserve">　　　　黄色</w:t>
      </w:r>
      <w:r w:rsidRPr="00FE6E15">
        <w:rPr>
          <w:rFonts w:ascii="Times New Roman" w:eastAsia="宋体" w:hAnsi="Times New Roman" w:cs="Times New Roman"/>
        </w:rPr>
        <w:t>×</w:t>
      </w:r>
      <w:r w:rsidRPr="00FE6E15">
        <w:rPr>
          <w:rFonts w:ascii="Times New Roman" w:eastAsia="宋体" w:hAnsi="宋体"/>
        </w:rPr>
        <w:t>黑色</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97560" cy="2196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9" cstate="print"/>
                    <a:stretch>
                      <a:fillRect/>
                    </a:stretch>
                  </pic:blipFill>
                  <pic:spPr>
                    <a:xfrm>
                      <a:off x="0" y="0"/>
                      <a:ext cx="97560" cy="219600"/>
                    </a:xfrm>
                    <a:prstGeom prst="rect">
                      <a:avLst/>
                    </a:prstGeom>
                  </pic:spPr>
                </pic:pic>
              </a:graphicData>
            </a:graphic>
          </wp:inline>
        </w:drawing>
      </w:r>
    </w:p>
    <w:p w:rsidR="00B23921"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 xml:space="preserve">　　　　　灰色</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w:t>
      </w:r>
      <w:r w:rsidRPr="00FE6E15">
        <w:rPr>
          <w:rFonts w:ascii="Times New Roman" w:eastAsia="宋体" w:hAnsi="宋体"/>
          <w:noProof/>
        </w:rPr>
        <w:drawing>
          <wp:inline distT="0" distB="0" distL="0" distR="0">
            <wp:extent cx="97560" cy="2196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9" cstate="print"/>
                    <a:stretch>
                      <a:fillRect/>
                    </a:stretch>
                  </pic:blipFill>
                  <pic:spPr>
                    <a:xfrm>
                      <a:off x="0" y="0"/>
                      <a:ext cx="97560" cy="219600"/>
                    </a:xfrm>
                    <a:prstGeom prst="rect">
                      <a:avLst/>
                    </a:prstGeom>
                  </pic:spPr>
                </pic:pic>
              </a:graphicData>
            </a:graphic>
          </wp:inline>
        </w:drawing>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雌雄交配</w:t>
      </w:r>
    </w:p>
    <w:p w:rsidR="00B23921"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 xml:space="preserve">　灰色　黄色　黑色　米色</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rPr>
        <w:t xml:space="preserve">　</w:t>
      </w:r>
      <w:r w:rsidRPr="00FE6E15">
        <w:rPr>
          <w:rFonts w:ascii="Times New Roman" w:eastAsia="宋体" w:hAnsi="宋体"/>
        </w:rPr>
        <w:t>9</w:t>
      </w:r>
      <w:r w:rsidRPr="00FE6E15">
        <w:rPr>
          <w:rFonts w:ascii="Times New Roman" w:eastAsia="宋体" w:hAnsi="宋体"/>
        </w:rPr>
        <w:t xml:space="preserve">　</w:t>
      </w:r>
      <w:r w:rsidRPr="00FE6E15">
        <w:rPr>
          <w:rFonts w:ascii="宋体" w:eastAsia="宋体" w:hAnsi="宋体" w:cs="宋体" w:hint="eastAsia"/>
        </w:rPr>
        <w:t>∶</w:t>
      </w:r>
      <w:r w:rsidRPr="00FE6E15">
        <w:rPr>
          <w:rFonts w:ascii="Times New Roman" w:eastAsia="宋体" w:hAnsi="宋体"/>
        </w:rPr>
        <w:t xml:space="preserve"> 3</w:t>
      </w:r>
      <w:r w:rsidRPr="00FE6E15">
        <w:rPr>
          <w:rFonts w:ascii="Times New Roman" w:eastAsia="宋体" w:hAnsi="宋体"/>
        </w:rPr>
        <w:t xml:space="preserve">　</w:t>
      </w:r>
      <w:r w:rsidRPr="00FE6E15">
        <w:rPr>
          <w:rFonts w:ascii="宋体" w:eastAsia="宋体" w:hAnsi="宋体" w:cs="宋体" w:hint="eastAsia"/>
        </w:rPr>
        <w:t>∶</w:t>
      </w:r>
      <w:r w:rsidRPr="00FE6E15">
        <w:rPr>
          <w:rFonts w:ascii="Times New Roman" w:eastAsia="宋体" w:hAnsi="宋体"/>
        </w:rPr>
        <w:t xml:space="preserve">　</w:t>
      </w:r>
      <w:r w:rsidRPr="00FE6E15">
        <w:rPr>
          <w:rFonts w:ascii="Times New Roman" w:eastAsia="宋体" w:hAnsi="宋体"/>
        </w:rPr>
        <w:t>3</w:t>
      </w:r>
      <w:r w:rsidRPr="00FE6E15">
        <w:rPr>
          <w:rFonts w:ascii="Times New Roman" w:eastAsia="宋体" w:hAnsi="宋体"/>
        </w:rPr>
        <w:t xml:space="preserve">　</w:t>
      </w:r>
      <w:r w:rsidRPr="00FE6E15">
        <w:rPr>
          <w:rFonts w:ascii="宋体" w:eastAsia="宋体" w:hAnsi="宋体" w:cs="宋体" w:hint="eastAsia"/>
        </w:rPr>
        <w:t>∶</w:t>
      </w:r>
      <w:r w:rsidRPr="00FE6E15">
        <w:rPr>
          <w:rFonts w:ascii="Times New Roman" w:eastAsia="宋体" w:hAnsi="宋体"/>
        </w:rPr>
        <w:t xml:space="preserve">　</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黄色为显性性状</w:t>
      </w:r>
      <w:r w:rsidRPr="00FE6E15">
        <w:rPr>
          <w:rFonts w:ascii="Times New Roman" w:eastAsia="宋体" w:hAnsi="宋体"/>
        </w:rPr>
        <w:t>,</w:t>
      </w:r>
      <w:r w:rsidRPr="00FE6E15">
        <w:rPr>
          <w:rFonts w:ascii="Times New Roman" w:eastAsia="宋体" w:hAnsi="宋体"/>
        </w:rPr>
        <w:t>黑色为隐性性状</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与黄色亲本杂交</w:t>
      </w:r>
      <w:r w:rsidRPr="00FE6E15">
        <w:rPr>
          <w:rFonts w:ascii="Times New Roman" w:eastAsia="宋体" w:hAnsi="宋体"/>
        </w:rPr>
        <w:t>,</w:t>
      </w:r>
      <w:r w:rsidRPr="00FE6E15">
        <w:rPr>
          <w:rFonts w:ascii="Times New Roman" w:eastAsia="宋体" w:hAnsi="宋体"/>
        </w:rPr>
        <w:t>后代有两种表型</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和</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中灰色大鼠均为杂合子</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黑色大鼠与米色大鼠杂交</w:t>
      </w:r>
      <w:r w:rsidRPr="00FE6E15">
        <w:rPr>
          <w:rFonts w:ascii="Times New Roman" w:eastAsia="宋体" w:hAnsi="宋体"/>
        </w:rPr>
        <w:t>,</w:t>
      </w:r>
      <w:r w:rsidRPr="00FE6E15">
        <w:rPr>
          <w:rFonts w:ascii="Times New Roman" w:eastAsia="宋体" w:hAnsi="宋体"/>
        </w:rPr>
        <w:t>其后代中出现米色大鼠的概率为</w:t>
      </w:r>
      <w:r w:rsidRPr="00FE6E15">
        <w:rPr>
          <w:rFonts w:ascii="Times New Roman" w:eastAsia="宋体" w:hAnsi="宋体"/>
        </w:rPr>
        <w:t>1/4</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lastRenderedPageBreak/>
        <w:t>4</w:t>
      </w:r>
      <w:r w:rsidRPr="00FE6E15">
        <w:rPr>
          <w:rFonts w:ascii="Times New Roman" w:eastAsia="宋体" w:hAnsi="Times New Roman" w:cs="Times New Roman"/>
        </w:rPr>
        <w:t>.</w:t>
      </w:r>
      <w:r w:rsidRPr="00FE6E15">
        <w:rPr>
          <w:rFonts w:ascii="Times New Roman" w:eastAsia="宋体" w:hAnsi="宋体"/>
        </w:rPr>
        <w:t>若某哺乳动物毛色由</w:t>
      </w:r>
      <w:r w:rsidRPr="00FE6E15">
        <w:rPr>
          <w:rFonts w:ascii="Times New Roman" w:eastAsia="宋体" w:hAnsi="宋体"/>
        </w:rPr>
        <w:t>3</w:t>
      </w:r>
      <w:r w:rsidRPr="00FE6E15">
        <w:rPr>
          <w:rFonts w:ascii="Times New Roman" w:eastAsia="宋体" w:hAnsi="宋体"/>
        </w:rPr>
        <w:t>对位于常染色体上的、独立遗传的等位基因决定</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,A</w:t>
      </w:r>
      <w:r w:rsidRPr="00FE6E15">
        <w:rPr>
          <w:rFonts w:ascii="Times New Roman" w:eastAsia="宋体" w:hAnsi="宋体"/>
        </w:rPr>
        <w:t>基因编码的酶可使黄色素转化为褐色素</w:t>
      </w:r>
      <w:r w:rsidRPr="00FE6E15">
        <w:rPr>
          <w:rFonts w:ascii="Times New Roman" w:eastAsia="宋体" w:hAnsi="宋体"/>
        </w:rPr>
        <w:t>;B</w:t>
      </w:r>
      <w:r w:rsidRPr="00FE6E15">
        <w:rPr>
          <w:rFonts w:ascii="Times New Roman" w:eastAsia="宋体" w:hAnsi="宋体"/>
        </w:rPr>
        <w:t>基因编码的酶可使该褐色素转化为黑色素</w:t>
      </w:r>
      <w:r w:rsidRPr="00FE6E15">
        <w:rPr>
          <w:rFonts w:ascii="Times New Roman" w:eastAsia="宋体" w:hAnsi="宋体"/>
        </w:rPr>
        <w:t>;D</w:t>
      </w:r>
      <w:r w:rsidRPr="00FE6E15">
        <w:rPr>
          <w:rFonts w:ascii="Times New Roman" w:eastAsia="宋体" w:hAnsi="宋体"/>
        </w:rPr>
        <w:t>基因的表达产物能完全抑制</w:t>
      </w:r>
      <w:r w:rsidRPr="00FE6E15">
        <w:rPr>
          <w:rFonts w:ascii="Times New Roman" w:eastAsia="宋体" w:hAnsi="宋体"/>
        </w:rPr>
        <w:t>A</w:t>
      </w:r>
      <w:r w:rsidRPr="00FE6E15">
        <w:rPr>
          <w:rFonts w:ascii="Times New Roman" w:eastAsia="宋体" w:hAnsi="宋体"/>
        </w:rPr>
        <w:t>基因的表达</w:t>
      </w:r>
      <w:r w:rsidRPr="00FE6E15">
        <w:rPr>
          <w:rFonts w:ascii="Times New Roman" w:eastAsia="宋体" w:hAnsi="宋体"/>
        </w:rPr>
        <w:t>;</w:t>
      </w:r>
      <w:r w:rsidRPr="00FE6E15">
        <w:rPr>
          <w:rFonts w:ascii="Times New Roman" w:eastAsia="宋体" w:hAnsi="宋体"/>
        </w:rPr>
        <w:t>相应的隐性等位基因</w:t>
      </w:r>
      <w:r w:rsidRPr="00FE6E15">
        <w:rPr>
          <w:rFonts w:ascii="Times New Roman" w:eastAsia="宋体" w:hAnsi="宋体"/>
        </w:rPr>
        <w:t>a</w:t>
      </w:r>
      <w:r w:rsidRPr="00FE6E15">
        <w:rPr>
          <w:rFonts w:ascii="Times New Roman" w:eastAsia="宋体" w:hAnsi="宋体"/>
        </w:rPr>
        <w:t>、</w:t>
      </w:r>
      <w:r w:rsidRPr="00FE6E15">
        <w:rPr>
          <w:rFonts w:ascii="Times New Roman" w:eastAsia="宋体" w:hAnsi="宋体"/>
        </w:rPr>
        <w:t>b</w:t>
      </w:r>
      <w:r w:rsidRPr="00FE6E15">
        <w:rPr>
          <w:rFonts w:ascii="Times New Roman" w:eastAsia="宋体" w:hAnsi="宋体"/>
        </w:rPr>
        <w:t>、</w:t>
      </w:r>
      <w:r w:rsidRPr="00FE6E15">
        <w:rPr>
          <w:rFonts w:ascii="Times New Roman" w:eastAsia="宋体" w:hAnsi="宋体"/>
        </w:rPr>
        <w:t>d</w:t>
      </w:r>
      <w:r w:rsidRPr="00FE6E15">
        <w:rPr>
          <w:rFonts w:ascii="Times New Roman" w:eastAsia="宋体" w:hAnsi="宋体"/>
        </w:rPr>
        <w:t>的表达产物没有上述功能。若用两个纯合黄色品种的动物作为亲本进行杂交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均为黄色</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中毛色表型出现了黄</w:t>
      </w:r>
      <w:r w:rsidRPr="00FE6E15">
        <w:rPr>
          <w:rFonts w:ascii="宋体" w:eastAsia="宋体" w:hAnsi="宋体" w:cs="宋体" w:hint="eastAsia"/>
        </w:rPr>
        <w:t>∶</w:t>
      </w:r>
      <w:r w:rsidRPr="00FE6E15">
        <w:rPr>
          <w:rFonts w:ascii="Times New Roman" w:eastAsia="宋体" w:hAnsi="宋体"/>
        </w:rPr>
        <w:t>褐</w:t>
      </w:r>
      <w:r w:rsidRPr="00FE6E15">
        <w:rPr>
          <w:rFonts w:ascii="宋体" w:eastAsia="宋体" w:hAnsi="宋体" w:cs="宋体" w:hint="eastAsia"/>
        </w:rPr>
        <w:t>∶</w:t>
      </w:r>
      <w:r w:rsidRPr="00FE6E15">
        <w:rPr>
          <w:rFonts w:ascii="Times New Roman" w:eastAsia="宋体" w:hAnsi="宋体"/>
        </w:rPr>
        <w:t>黑</w:t>
      </w:r>
      <w:r w:rsidRPr="00FE6E15">
        <w:rPr>
          <w:rFonts w:ascii="Times New Roman" w:eastAsia="宋体" w:hAnsi="宋体"/>
        </w:rPr>
        <w:t>=52</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9</w:t>
      </w:r>
      <w:r w:rsidRPr="00FE6E15">
        <w:rPr>
          <w:rFonts w:ascii="Times New Roman" w:eastAsia="宋体" w:hAnsi="宋体"/>
        </w:rPr>
        <w:t>的数量比</w:t>
      </w:r>
      <w:r w:rsidRPr="00FE6E15">
        <w:rPr>
          <w:rFonts w:ascii="Times New Roman" w:eastAsia="宋体" w:hAnsi="宋体"/>
        </w:rPr>
        <w:t>,</w:t>
      </w:r>
      <w:r w:rsidRPr="00FE6E15">
        <w:rPr>
          <w:rFonts w:ascii="Times New Roman" w:eastAsia="宋体" w:hAnsi="宋体"/>
        </w:rPr>
        <w:t>则杂交亲本的组合是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宋体"/>
        </w:rPr>
        <w:t>或</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宋体"/>
        </w:rPr>
        <w:t>或</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宋体"/>
        </w:rPr>
        <w:t>或</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r w:rsidRPr="00FE6E15">
        <w:rPr>
          <w:rFonts w:ascii="Times New Roman" w:eastAsia="宋体" w:hAnsi="宋体"/>
        </w:rPr>
        <w:t>或</w:t>
      </w:r>
      <w:r w:rsidRPr="00FE6E15">
        <w:rPr>
          <w:rFonts w:ascii="Times New Roman" w:eastAsia="宋体" w:hAnsi="宋体"/>
        </w:rPr>
        <w:t>AABBDD</w:t>
      </w:r>
      <w:r w:rsidRPr="00FE6E15">
        <w:rPr>
          <w:rFonts w:ascii="Times New Roman" w:eastAsia="宋体" w:hAnsi="Times New Roman" w:cs="Times New Roman"/>
        </w:rPr>
        <w:t>×</w:t>
      </w:r>
      <w:r w:rsidRPr="00FE6E15">
        <w:rPr>
          <w:rFonts w:ascii="Times New Roman" w:eastAsia="宋体" w:hAnsi="宋体"/>
        </w:rPr>
        <w:t>aabbdd</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用某种高等植物的纯合红花植株与纯合白花植株进行杂交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全部表现为红花。若</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w:t>
      </w:r>
      <w:r w:rsidRPr="00FE6E15">
        <w:rPr>
          <w:rFonts w:ascii="Times New Roman" w:eastAsia="宋体" w:hAnsi="宋体"/>
        </w:rPr>
        <w:t>得到的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植株中</w:t>
      </w:r>
      <w:r w:rsidRPr="00FE6E15">
        <w:rPr>
          <w:rFonts w:ascii="Times New Roman" w:eastAsia="宋体" w:hAnsi="宋体"/>
        </w:rPr>
        <w:t>,</w:t>
      </w:r>
      <w:r w:rsidRPr="00FE6E15">
        <w:rPr>
          <w:rFonts w:ascii="Times New Roman" w:eastAsia="宋体" w:hAnsi="宋体"/>
        </w:rPr>
        <w:t>红花为</w:t>
      </w:r>
      <w:r w:rsidRPr="00FE6E15">
        <w:rPr>
          <w:rFonts w:ascii="Times New Roman" w:eastAsia="宋体" w:hAnsi="宋体"/>
        </w:rPr>
        <w:t>272</w:t>
      </w:r>
      <w:r w:rsidRPr="00FE6E15">
        <w:rPr>
          <w:rFonts w:ascii="Times New Roman" w:eastAsia="宋体" w:hAnsi="宋体"/>
        </w:rPr>
        <w:t>株</w:t>
      </w:r>
      <w:r w:rsidRPr="00FE6E15">
        <w:rPr>
          <w:rFonts w:ascii="Times New Roman" w:eastAsia="宋体" w:hAnsi="宋体"/>
        </w:rPr>
        <w:t>,</w:t>
      </w:r>
      <w:r w:rsidRPr="00FE6E15">
        <w:rPr>
          <w:rFonts w:ascii="Times New Roman" w:eastAsia="宋体" w:hAnsi="宋体"/>
        </w:rPr>
        <w:t>白花为</w:t>
      </w:r>
      <w:r w:rsidRPr="00FE6E15">
        <w:rPr>
          <w:rFonts w:ascii="Times New Roman" w:eastAsia="宋体" w:hAnsi="宋体"/>
        </w:rPr>
        <w:t>212</w:t>
      </w:r>
      <w:r w:rsidRPr="00FE6E15">
        <w:rPr>
          <w:rFonts w:ascii="Times New Roman" w:eastAsia="宋体" w:hAnsi="宋体"/>
        </w:rPr>
        <w:t>株</w:t>
      </w:r>
      <w:r w:rsidRPr="00FE6E15">
        <w:rPr>
          <w:rFonts w:ascii="Times New Roman" w:eastAsia="宋体" w:hAnsi="宋体"/>
        </w:rPr>
        <w:t>;</w:t>
      </w:r>
      <w:r w:rsidRPr="00FE6E15">
        <w:rPr>
          <w:rFonts w:ascii="Times New Roman" w:eastAsia="宋体" w:hAnsi="宋体"/>
        </w:rPr>
        <w:t>若用纯合白花植株的花粉给</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红花植株授粉</w:t>
      </w:r>
      <w:r w:rsidRPr="00FE6E15">
        <w:rPr>
          <w:rFonts w:ascii="Times New Roman" w:eastAsia="宋体" w:hAnsi="宋体"/>
        </w:rPr>
        <w:t>,</w:t>
      </w:r>
      <w:r w:rsidRPr="00FE6E15">
        <w:rPr>
          <w:rFonts w:ascii="Times New Roman" w:eastAsia="宋体" w:hAnsi="宋体"/>
        </w:rPr>
        <w:t>得到的子代植株中</w:t>
      </w:r>
      <w:r w:rsidRPr="00FE6E15">
        <w:rPr>
          <w:rFonts w:ascii="Times New Roman" w:eastAsia="宋体" w:hAnsi="宋体"/>
        </w:rPr>
        <w:t>,</w:t>
      </w:r>
      <w:r w:rsidRPr="00FE6E15">
        <w:rPr>
          <w:rFonts w:ascii="Times New Roman" w:eastAsia="宋体" w:hAnsi="宋体"/>
        </w:rPr>
        <w:t>红花为</w:t>
      </w:r>
      <w:r w:rsidRPr="00FE6E15">
        <w:rPr>
          <w:rFonts w:ascii="Times New Roman" w:eastAsia="宋体" w:hAnsi="宋体"/>
        </w:rPr>
        <w:t>101</w:t>
      </w:r>
      <w:r w:rsidRPr="00FE6E15">
        <w:rPr>
          <w:rFonts w:ascii="Times New Roman" w:eastAsia="宋体" w:hAnsi="宋体"/>
        </w:rPr>
        <w:t>株</w:t>
      </w:r>
      <w:r w:rsidRPr="00FE6E15">
        <w:rPr>
          <w:rFonts w:ascii="Times New Roman" w:eastAsia="宋体" w:hAnsi="宋体"/>
        </w:rPr>
        <w:t>,</w:t>
      </w:r>
      <w:r w:rsidRPr="00FE6E15">
        <w:rPr>
          <w:rFonts w:ascii="Times New Roman" w:eastAsia="宋体" w:hAnsi="宋体"/>
        </w:rPr>
        <w:t>白花为</w:t>
      </w:r>
      <w:r w:rsidRPr="00FE6E15">
        <w:rPr>
          <w:rFonts w:ascii="Times New Roman" w:eastAsia="宋体" w:hAnsi="宋体"/>
        </w:rPr>
        <w:t>302</w:t>
      </w:r>
      <w:r w:rsidRPr="00FE6E15">
        <w:rPr>
          <w:rFonts w:ascii="Times New Roman" w:eastAsia="宋体" w:hAnsi="宋体"/>
        </w:rPr>
        <w:t>株。根据上述杂交实验结果推断</w:t>
      </w:r>
      <w:r w:rsidRPr="00FE6E15">
        <w:rPr>
          <w:rFonts w:ascii="Times New Roman" w:eastAsia="宋体" w:hAnsi="宋体"/>
        </w:rPr>
        <w:t>,</w:t>
      </w:r>
      <w:r w:rsidRPr="00FE6E15">
        <w:rPr>
          <w:rFonts w:ascii="Times New Roman" w:eastAsia="宋体" w:hAnsi="宋体"/>
        </w:rPr>
        <w:t>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中白花植株都是纯合子</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中红花植株的基因型有</w:t>
      </w:r>
      <w:r w:rsidRPr="00FE6E15">
        <w:rPr>
          <w:rFonts w:ascii="Times New Roman" w:eastAsia="宋体" w:hAnsi="宋体"/>
        </w:rPr>
        <w:t>2</w:t>
      </w:r>
      <w:r w:rsidRPr="00FE6E15">
        <w:rPr>
          <w:rFonts w:ascii="Times New Roman" w:eastAsia="宋体" w:hAnsi="宋体"/>
        </w:rPr>
        <w:t>种</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控制红花与白花的基因在一对同源染色体上</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中白花植株的基因型种类比红花植株的多</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已知小麦抗病对感病为显性</w:t>
      </w:r>
      <w:r w:rsidRPr="00FE6E15">
        <w:rPr>
          <w:rFonts w:ascii="Times New Roman" w:eastAsia="宋体" w:hAnsi="宋体"/>
        </w:rPr>
        <w:t>,</w:t>
      </w:r>
      <w:r w:rsidRPr="00FE6E15">
        <w:rPr>
          <w:rFonts w:ascii="Times New Roman" w:eastAsia="宋体" w:hAnsi="宋体"/>
        </w:rPr>
        <w:t>无芒对有芒为显性</w:t>
      </w:r>
      <w:r w:rsidRPr="00FE6E15">
        <w:rPr>
          <w:rFonts w:ascii="Times New Roman" w:eastAsia="宋体" w:hAnsi="宋体"/>
        </w:rPr>
        <w:t>,</w:t>
      </w:r>
      <w:r w:rsidRPr="00FE6E15">
        <w:rPr>
          <w:rFonts w:ascii="Times New Roman" w:eastAsia="宋体" w:hAnsi="宋体"/>
        </w:rPr>
        <w:t>两对性状独立遗传。用纯合的抗病无芒与感病有芒植株杂交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w:t>
      </w:r>
      <w:r w:rsidRPr="00FE6E15">
        <w:rPr>
          <w:rFonts w:ascii="Times New Roman" w:eastAsia="宋体" w:hAnsi="宋体"/>
        </w:rPr>
        <w:t>播种所有的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w:t>
      </w:r>
      <w:r w:rsidRPr="00FE6E15">
        <w:rPr>
          <w:rFonts w:ascii="Times New Roman" w:eastAsia="宋体" w:hAnsi="宋体"/>
        </w:rPr>
        <w:t>假定所有的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植株都能成活</w:t>
      </w:r>
      <w:r w:rsidRPr="00FE6E15">
        <w:rPr>
          <w:rFonts w:ascii="Times New Roman" w:eastAsia="宋体" w:hAnsi="宋体"/>
        </w:rPr>
        <w:t>,</w:t>
      </w:r>
      <w:r w:rsidRPr="00FE6E15">
        <w:rPr>
          <w:rFonts w:ascii="Times New Roman" w:eastAsia="宋体" w:hAnsi="宋体"/>
        </w:rPr>
        <w:t>在</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植株开花前</w:t>
      </w:r>
      <w:r w:rsidRPr="00FE6E15">
        <w:rPr>
          <w:rFonts w:ascii="Times New Roman" w:eastAsia="宋体" w:hAnsi="宋体"/>
        </w:rPr>
        <w:t>,</w:t>
      </w:r>
      <w:r w:rsidRPr="00FE6E15">
        <w:rPr>
          <w:rFonts w:ascii="Times New Roman" w:eastAsia="宋体" w:hAnsi="宋体"/>
        </w:rPr>
        <w:t>拔掉所有的有芒植株</w:t>
      </w:r>
      <w:r w:rsidRPr="00FE6E15">
        <w:rPr>
          <w:rFonts w:ascii="Times New Roman" w:eastAsia="宋体" w:hAnsi="宋体"/>
        </w:rPr>
        <w:t>,</w:t>
      </w:r>
      <w:r w:rsidRPr="00FE6E15">
        <w:rPr>
          <w:rFonts w:ascii="Times New Roman" w:eastAsia="宋体" w:hAnsi="宋体"/>
        </w:rPr>
        <w:t>并对剩余植株套袋得</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w:t>
      </w:r>
      <w:r w:rsidRPr="00FE6E15">
        <w:rPr>
          <w:rFonts w:ascii="Times New Roman" w:eastAsia="宋体" w:hAnsi="宋体"/>
        </w:rPr>
        <w:t>播种所有的</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w:t>
      </w:r>
      <w:r w:rsidRPr="00FE6E15">
        <w:rPr>
          <w:rFonts w:ascii="Times New Roman" w:eastAsia="宋体" w:hAnsi="宋体"/>
        </w:rPr>
        <w:t>在</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植株开花前</w:t>
      </w:r>
      <w:r w:rsidRPr="00FE6E15">
        <w:rPr>
          <w:rFonts w:ascii="Times New Roman" w:eastAsia="宋体" w:hAnsi="宋体"/>
        </w:rPr>
        <w:t>,</w:t>
      </w:r>
      <w:r w:rsidRPr="00FE6E15">
        <w:rPr>
          <w:rFonts w:ascii="Times New Roman" w:eastAsia="宋体" w:hAnsi="宋体"/>
        </w:rPr>
        <w:t>拔掉所有的无芒植株</w:t>
      </w:r>
      <w:r w:rsidRPr="00FE6E15">
        <w:rPr>
          <w:rFonts w:ascii="Times New Roman" w:eastAsia="宋体" w:hAnsi="宋体"/>
        </w:rPr>
        <w:t>,</w:t>
      </w:r>
      <w:r w:rsidRPr="00FE6E15">
        <w:rPr>
          <w:rFonts w:ascii="Times New Roman" w:eastAsia="宋体" w:hAnsi="宋体"/>
        </w:rPr>
        <w:t>并对剩余植株套袋</w:t>
      </w:r>
      <w:r w:rsidRPr="00FE6E15">
        <w:rPr>
          <w:rFonts w:ascii="Times New Roman" w:eastAsia="宋体" w:hAnsi="宋体"/>
        </w:rPr>
        <w:t>,</w:t>
      </w:r>
      <w:r w:rsidRPr="00FE6E15">
        <w:rPr>
          <w:rFonts w:ascii="Times New Roman" w:eastAsia="宋体" w:hAnsi="宋体"/>
        </w:rPr>
        <w:t>从理论上讲</w:t>
      </w:r>
      <w:r w:rsidRPr="00FE6E15">
        <w:rPr>
          <w:rFonts w:ascii="Times New Roman" w:eastAsia="宋体" w:hAnsi="宋体"/>
        </w:rPr>
        <w:t>F</w:t>
      </w:r>
      <w:r w:rsidRPr="00FE6E15">
        <w:rPr>
          <w:rFonts w:ascii="Times New Roman" w:eastAsia="宋体" w:hAnsi="宋体"/>
          <w:vertAlign w:val="subscript"/>
        </w:rPr>
        <w:t>4</w:t>
      </w:r>
      <w:r w:rsidRPr="00FE6E15">
        <w:rPr>
          <w:rFonts w:ascii="Times New Roman" w:eastAsia="宋体" w:hAnsi="宋体"/>
        </w:rPr>
        <w:t>中表现感病植株的比例为</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5/8</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3/8</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9/16</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7/16</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(2021</w:t>
      </w:r>
      <w:r w:rsidRPr="00FE6E15">
        <w:rPr>
          <w:rFonts w:ascii="Times New Roman" w:eastAsia="楷体" w:hAnsi="楷体"/>
        </w:rPr>
        <w:t>年</w:t>
      </w:r>
      <w:r w:rsidRPr="00FE6E15">
        <w:rPr>
          <w:rFonts w:ascii="Times New Roman" w:eastAsia="宋体" w:hAnsi="宋体"/>
        </w:rPr>
        <w:t>1</w:t>
      </w:r>
      <w:r w:rsidRPr="00FE6E15">
        <w:rPr>
          <w:rFonts w:ascii="Times New Roman" w:eastAsia="楷体" w:hAnsi="楷体"/>
        </w:rPr>
        <w:t>月辽宁适应性测试</w:t>
      </w:r>
      <w:r w:rsidRPr="00FE6E15">
        <w:rPr>
          <w:rFonts w:ascii="Times New Roman" w:eastAsia="宋体" w:hAnsi="宋体"/>
        </w:rPr>
        <w:t>)</w:t>
      </w:r>
      <w:r w:rsidRPr="00FE6E15">
        <w:rPr>
          <w:rFonts w:ascii="Times New Roman" w:eastAsia="宋体" w:hAnsi="宋体"/>
        </w:rPr>
        <w:t>杜洛克大红猪皮毛颜色由常染色体上两对独立遗传的基因</w:t>
      </w:r>
      <w:r w:rsidRPr="00FE6E15">
        <w:rPr>
          <w:rFonts w:ascii="Times New Roman" w:eastAsia="宋体" w:hAnsi="宋体"/>
        </w:rPr>
        <w:t>(R</w:t>
      </w:r>
      <w:r w:rsidRPr="00FE6E15">
        <w:rPr>
          <w:rFonts w:ascii="Times New Roman" w:eastAsia="宋体" w:hAnsi="宋体"/>
        </w:rPr>
        <w:t>、</w:t>
      </w:r>
      <w:r w:rsidRPr="00FE6E15">
        <w:rPr>
          <w:rFonts w:ascii="Times New Roman" w:eastAsia="宋体" w:hAnsi="宋体"/>
        </w:rPr>
        <w:t>r</w:t>
      </w:r>
      <w:r w:rsidRPr="00FE6E15">
        <w:rPr>
          <w:rFonts w:ascii="Times New Roman" w:eastAsia="宋体" w:hAnsi="宋体"/>
        </w:rPr>
        <w:t>和</w:t>
      </w:r>
      <w:r w:rsidRPr="00FE6E15">
        <w:rPr>
          <w:rFonts w:ascii="Times New Roman" w:eastAsia="宋体" w:hAnsi="宋体"/>
        </w:rPr>
        <w:t>T</w:t>
      </w:r>
      <w:r w:rsidRPr="00FE6E15">
        <w:rPr>
          <w:rFonts w:ascii="Times New Roman" w:eastAsia="宋体" w:hAnsi="宋体"/>
        </w:rPr>
        <w:t>、</w:t>
      </w:r>
      <w:r w:rsidRPr="00FE6E15">
        <w:rPr>
          <w:rFonts w:ascii="Times New Roman" w:eastAsia="宋体" w:hAnsi="宋体"/>
        </w:rPr>
        <w:t>t)</w:t>
      </w:r>
      <w:r w:rsidRPr="00FE6E15">
        <w:rPr>
          <w:rFonts w:ascii="Times New Roman" w:eastAsia="宋体" w:hAnsi="宋体"/>
        </w:rPr>
        <w:t>控制。基因</w:t>
      </w:r>
      <w:r w:rsidRPr="00FE6E15">
        <w:rPr>
          <w:rFonts w:ascii="Times New Roman" w:eastAsia="宋体" w:hAnsi="宋体"/>
        </w:rPr>
        <w:t>R</w:t>
      </w:r>
      <w:r w:rsidRPr="00FE6E15">
        <w:rPr>
          <w:rFonts w:ascii="Times New Roman" w:eastAsia="宋体" w:hAnsi="宋体"/>
        </w:rPr>
        <w:t>或</w:t>
      </w:r>
      <w:r w:rsidRPr="00FE6E15">
        <w:rPr>
          <w:rFonts w:ascii="Times New Roman" w:eastAsia="宋体" w:hAnsi="宋体"/>
        </w:rPr>
        <w:t>T</w:t>
      </w:r>
      <w:r w:rsidRPr="00FE6E15">
        <w:rPr>
          <w:rFonts w:ascii="Times New Roman" w:eastAsia="宋体" w:hAnsi="宋体"/>
        </w:rPr>
        <w:t>单独存在的个体</w:t>
      </w:r>
      <w:r w:rsidRPr="00FE6E15">
        <w:rPr>
          <w:rFonts w:ascii="Times New Roman" w:eastAsia="宋体" w:hAnsi="宋体"/>
        </w:rPr>
        <w:t>,</w:t>
      </w:r>
      <w:r w:rsidRPr="00FE6E15">
        <w:rPr>
          <w:rFonts w:ascii="Times New Roman" w:eastAsia="宋体" w:hAnsi="宋体"/>
        </w:rPr>
        <w:t>能将无色色素原转化为沙色色素</w:t>
      </w:r>
      <w:r w:rsidRPr="00FE6E15">
        <w:rPr>
          <w:rFonts w:ascii="Times New Roman" w:eastAsia="宋体" w:hAnsi="宋体"/>
        </w:rPr>
        <w:t>;</w:t>
      </w:r>
      <w:r w:rsidRPr="00FE6E15">
        <w:rPr>
          <w:rFonts w:ascii="Times New Roman" w:eastAsia="宋体" w:hAnsi="宋体"/>
        </w:rPr>
        <w:t>基因</w:t>
      </w:r>
      <w:r w:rsidRPr="00FE6E15">
        <w:rPr>
          <w:rFonts w:ascii="Times New Roman" w:eastAsia="宋体" w:hAnsi="宋体"/>
        </w:rPr>
        <w:t>r</w:t>
      </w:r>
      <w:r w:rsidRPr="00FE6E15">
        <w:rPr>
          <w:rFonts w:ascii="Times New Roman" w:eastAsia="宋体" w:hAnsi="宋体"/>
        </w:rPr>
        <w:t>、</w:t>
      </w:r>
      <w:r w:rsidRPr="00FE6E15">
        <w:rPr>
          <w:rFonts w:ascii="Times New Roman" w:eastAsia="宋体" w:hAnsi="宋体"/>
        </w:rPr>
        <w:t>t</w:t>
      </w:r>
      <w:r w:rsidRPr="00FE6E15">
        <w:rPr>
          <w:rFonts w:ascii="Times New Roman" w:eastAsia="宋体" w:hAnsi="宋体"/>
        </w:rPr>
        <w:t>不能转化无色色素原</w:t>
      </w:r>
      <w:r w:rsidRPr="00FE6E15">
        <w:rPr>
          <w:rFonts w:ascii="Times New Roman" w:eastAsia="宋体" w:hAnsi="宋体"/>
        </w:rPr>
        <w:t>;</w:t>
      </w:r>
      <w:r w:rsidRPr="00FE6E15">
        <w:rPr>
          <w:rFonts w:ascii="Times New Roman" w:eastAsia="宋体" w:hAnsi="宋体"/>
        </w:rPr>
        <w:t>基因</w:t>
      </w:r>
      <w:r w:rsidRPr="00FE6E15">
        <w:rPr>
          <w:rFonts w:ascii="Times New Roman" w:eastAsia="宋体" w:hAnsi="宋体"/>
        </w:rPr>
        <w:t>R</w:t>
      </w:r>
      <w:r w:rsidRPr="00FE6E15">
        <w:rPr>
          <w:rFonts w:ascii="Times New Roman" w:eastAsia="宋体" w:hAnsi="宋体"/>
        </w:rPr>
        <w:t>和</w:t>
      </w:r>
      <w:r w:rsidRPr="00FE6E15">
        <w:rPr>
          <w:rFonts w:ascii="Times New Roman" w:eastAsia="宋体" w:hAnsi="宋体"/>
        </w:rPr>
        <w:t>T</w:t>
      </w:r>
      <w:r w:rsidRPr="00FE6E15">
        <w:rPr>
          <w:rFonts w:ascii="Times New Roman" w:eastAsia="宋体" w:hAnsi="宋体"/>
        </w:rPr>
        <w:t>同时存在的个体</w:t>
      </w:r>
      <w:r w:rsidRPr="00FE6E15">
        <w:rPr>
          <w:rFonts w:ascii="Times New Roman" w:eastAsia="宋体" w:hAnsi="宋体"/>
        </w:rPr>
        <w:t>,</w:t>
      </w:r>
      <w:r w:rsidRPr="00FE6E15">
        <w:rPr>
          <w:rFonts w:ascii="Times New Roman" w:eastAsia="宋体" w:hAnsi="宋体"/>
        </w:rPr>
        <w:t>沙色色素累加形成红色色素。若将基因型为</w:t>
      </w:r>
      <w:r w:rsidRPr="00FE6E15">
        <w:rPr>
          <w:rFonts w:ascii="Times New Roman" w:eastAsia="宋体" w:hAnsi="宋体"/>
        </w:rPr>
        <w:t>RrTt</w:t>
      </w:r>
      <w:r w:rsidRPr="00FE6E15">
        <w:rPr>
          <w:rFonts w:ascii="Times New Roman" w:eastAsia="宋体" w:hAnsi="宋体"/>
        </w:rPr>
        <w:t>的雌雄个体杂交</w:t>
      </w:r>
      <w:r w:rsidRPr="00FE6E15">
        <w:rPr>
          <w:rFonts w:ascii="Times New Roman" w:eastAsia="宋体" w:hAnsi="宋体"/>
        </w:rPr>
        <w:t>,</w:t>
      </w:r>
      <w:r w:rsidRPr="00FE6E15">
        <w:rPr>
          <w:rFonts w:ascii="Times New Roman" w:eastAsia="宋体" w:hAnsi="宋体"/>
        </w:rPr>
        <w:t>所得子代表型中红色</w:t>
      </w:r>
      <w:r w:rsidRPr="00FE6E15">
        <w:rPr>
          <w:rFonts w:ascii="宋体" w:eastAsia="宋体" w:hAnsi="宋体" w:cs="宋体" w:hint="eastAsia"/>
        </w:rPr>
        <w:t>∶</w:t>
      </w:r>
      <w:r w:rsidRPr="00FE6E15">
        <w:rPr>
          <w:rFonts w:ascii="Times New Roman" w:eastAsia="宋体" w:hAnsi="宋体"/>
        </w:rPr>
        <w:t>沙色</w:t>
      </w:r>
      <w:r w:rsidRPr="00FE6E15">
        <w:rPr>
          <w:rFonts w:ascii="宋体" w:eastAsia="宋体" w:hAnsi="宋体" w:cs="宋体" w:hint="eastAsia"/>
        </w:rPr>
        <w:t>∶</w:t>
      </w:r>
      <w:r w:rsidRPr="00FE6E15">
        <w:rPr>
          <w:rFonts w:ascii="Times New Roman" w:eastAsia="宋体" w:hAnsi="宋体"/>
        </w:rPr>
        <w:t>白色的比例为</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ab/>
        <w:t>B</w:t>
      </w:r>
      <w:r w:rsidRPr="00FE6E15">
        <w:rPr>
          <w:rFonts w:ascii="Times New Roman" w:eastAsia="宋体" w:hAnsi="Times New Roman" w:cs="Times New Roman"/>
        </w:rPr>
        <w:t>.</w:t>
      </w:r>
      <w:r w:rsidRPr="00FE6E15">
        <w:rPr>
          <w:rFonts w:ascii="Times New Roman" w:eastAsia="宋体" w:hAnsi="宋体"/>
        </w:rPr>
        <w:t>9</w:t>
      </w:r>
      <w:r w:rsidRPr="00FE6E15">
        <w:rPr>
          <w:rFonts w:ascii="宋体" w:eastAsia="宋体" w:hAnsi="宋体" w:cs="宋体" w:hint="eastAsia"/>
        </w:rPr>
        <w:t>∶</w:t>
      </w:r>
      <w:r w:rsidRPr="00FE6E15">
        <w:rPr>
          <w:rFonts w:ascii="Times New Roman" w:eastAsia="宋体" w:hAnsi="宋体"/>
        </w:rPr>
        <w:t>6</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9</w:t>
      </w:r>
      <w:r w:rsidRPr="00FE6E15">
        <w:rPr>
          <w:rFonts w:ascii="宋体" w:eastAsia="宋体" w:hAnsi="宋体" w:cs="宋体" w:hint="eastAsia"/>
        </w:rPr>
        <w:t>∶</w:t>
      </w:r>
      <w:r w:rsidRPr="00FE6E15">
        <w:rPr>
          <w:rFonts w:ascii="Times New Roman" w:eastAsia="宋体" w:hAnsi="宋体"/>
        </w:rPr>
        <w:t>4</w:t>
      </w:r>
      <w:r w:rsidRPr="00FE6E15">
        <w:rPr>
          <w:rFonts w:ascii="宋体" w:eastAsia="宋体" w:hAnsi="宋体" w:cs="宋体" w:hint="eastAsia"/>
        </w:rPr>
        <w:t>∶</w:t>
      </w:r>
      <w:r w:rsidRPr="00FE6E15">
        <w:rPr>
          <w:rFonts w:ascii="Times New Roman" w:eastAsia="宋体" w:hAnsi="宋体"/>
        </w:rPr>
        <w:t>3</w:t>
      </w:r>
      <w:r w:rsidRPr="00FE6E15">
        <w:rPr>
          <w:rFonts w:ascii="Times New Roman" w:eastAsia="宋体" w:hAnsi="宋体"/>
        </w:rPr>
        <w:tab/>
        <w:t>D</w:t>
      </w:r>
      <w:r w:rsidRPr="00FE6E15">
        <w:rPr>
          <w:rFonts w:ascii="Times New Roman" w:eastAsia="宋体" w:hAnsi="Times New Roman" w:cs="Times New Roman"/>
        </w:rPr>
        <w:t>.</w:t>
      </w:r>
      <w:r w:rsidRPr="00FE6E15">
        <w:rPr>
          <w:rFonts w:ascii="Times New Roman" w:eastAsia="宋体" w:hAnsi="宋体"/>
        </w:rPr>
        <w:t>12</w:t>
      </w:r>
      <w:r w:rsidRPr="00FE6E15">
        <w:rPr>
          <w:rFonts w:ascii="宋体" w:eastAsia="宋体" w:hAnsi="宋体" w:cs="宋体" w:hint="eastAsia"/>
        </w:rPr>
        <w:t>∶</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山东泰安模拟</w:t>
      </w:r>
      <w:r w:rsidRPr="00FE6E15">
        <w:rPr>
          <w:rFonts w:ascii="Times New Roman" w:eastAsia="宋体" w:hAnsi="宋体"/>
        </w:rPr>
        <w:t>)</w:t>
      </w:r>
      <w:r w:rsidRPr="00FE6E15">
        <w:rPr>
          <w:rFonts w:ascii="Times New Roman" w:eastAsia="宋体" w:hAnsi="宋体"/>
        </w:rPr>
        <w:t>下列有关植物遗传学观点的叙述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所有植物进行人工杂交都需要去雄</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某植物红、白花亲本杂交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全为粉红花</w:t>
      </w:r>
      <w:r w:rsidRPr="00FE6E15">
        <w:rPr>
          <w:rFonts w:ascii="Times New Roman" w:eastAsia="宋体" w:hAnsi="宋体"/>
        </w:rPr>
        <w:t>,</w:t>
      </w:r>
      <w:r w:rsidRPr="00FE6E15">
        <w:rPr>
          <w:rFonts w:ascii="Times New Roman" w:eastAsia="宋体" w:hAnsi="宋体"/>
        </w:rPr>
        <w:t>说明此花色的遗传为融合遗传</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根据黄色圆粒豌豆自交后代中黄色</w:t>
      </w:r>
      <w:r w:rsidRPr="00FE6E15">
        <w:rPr>
          <w:rFonts w:ascii="宋体" w:eastAsia="宋体" w:hAnsi="宋体" w:cs="宋体" w:hint="eastAsia"/>
        </w:rPr>
        <w:t>∶</w:t>
      </w:r>
      <w:r w:rsidRPr="00FE6E15">
        <w:rPr>
          <w:rFonts w:ascii="Times New Roman" w:eastAsia="宋体" w:hAnsi="宋体"/>
        </w:rPr>
        <w:t>绿色</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、圆粒</w:t>
      </w:r>
      <w:r w:rsidRPr="00FE6E15">
        <w:rPr>
          <w:rFonts w:ascii="宋体" w:eastAsia="宋体" w:hAnsi="宋体" w:cs="宋体" w:hint="eastAsia"/>
        </w:rPr>
        <w:t>∶</w:t>
      </w:r>
      <w:r w:rsidRPr="00FE6E15">
        <w:rPr>
          <w:rFonts w:ascii="Times New Roman" w:eastAsia="宋体" w:hAnsi="宋体"/>
        </w:rPr>
        <w:t>皱粒</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可知</w:t>
      </w:r>
      <w:r w:rsidRPr="00FE6E15">
        <w:rPr>
          <w:rFonts w:ascii="Times New Roman" w:eastAsia="宋体" w:hAnsi="宋体"/>
        </w:rPr>
        <w:t>,</w:t>
      </w:r>
      <w:r w:rsidRPr="00FE6E15">
        <w:rPr>
          <w:rFonts w:ascii="Times New Roman" w:eastAsia="宋体" w:hAnsi="宋体"/>
        </w:rPr>
        <w:t>这两对性状的遗传遵循基因的自由组合定律</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某雌雄异株植物的一些性状由叶绿体内的基因控制</w:t>
      </w:r>
      <w:r w:rsidRPr="00FE6E15">
        <w:rPr>
          <w:rFonts w:ascii="Times New Roman" w:eastAsia="宋体" w:hAnsi="宋体"/>
        </w:rPr>
        <w:t>,</w:t>
      </w:r>
      <w:r w:rsidRPr="00FE6E15">
        <w:rPr>
          <w:rFonts w:ascii="Times New Roman" w:eastAsia="宋体" w:hAnsi="宋体"/>
        </w:rPr>
        <w:t>这些性状在雌雄个体中均能表达</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9</w:t>
      </w:r>
      <w:r w:rsidRPr="00FE6E15">
        <w:rPr>
          <w:rFonts w:ascii="Times New Roman" w:eastAsia="宋体" w:hAnsi="Times New Roman" w:cs="Times New Roman"/>
        </w:rPr>
        <w:t>.</w:t>
      </w:r>
      <w:r w:rsidRPr="00FE6E15">
        <w:rPr>
          <w:rFonts w:ascii="Times New Roman" w:eastAsia="宋体" w:hAnsi="宋体"/>
        </w:rPr>
        <w:t>已知某闭花受粉植物高茎对矮茎为显性、红花</w:t>
      </w:r>
      <w:r w:rsidRPr="00FE6E15">
        <w:rPr>
          <w:rFonts w:ascii="Times New Roman" w:eastAsia="宋体" w:hAnsi="宋体"/>
        </w:rPr>
        <w:t>(R)</w:t>
      </w:r>
      <w:r w:rsidRPr="00FE6E15">
        <w:rPr>
          <w:rFonts w:ascii="Times New Roman" w:eastAsia="宋体" w:hAnsi="宋体"/>
        </w:rPr>
        <w:t>对白花</w:t>
      </w:r>
      <w:r w:rsidRPr="00FE6E15">
        <w:rPr>
          <w:rFonts w:ascii="Times New Roman" w:eastAsia="宋体" w:hAnsi="宋体"/>
        </w:rPr>
        <w:t>(r)</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两对性状独立遗传。用纯合的高茎红花与矮茎白花杂交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w:t>
      </w:r>
      <w:r w:rsidRPr="00FE6E15">
        <w:rPr>
          <w:rFonts w:ascii="Times New Roman" w:eastAsia="宋体" w:hAnsi="宋体"/>
        </w:rPr>
        <w:t>,</w:t>
      </w:r>
      <w:r w:rsidRPr="00FE6E15">
        <w:rPr>
          <w:rFonts w:ascii="Times New Roman" w:eastAsia="宋体" w:hAnsi="宋体"/>
        </w:rPr>
        <w:t>播种所有的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。假定所有的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植株都能成活。</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(1)F</w:t>
      </w:r>
      <w:r w:rsidRPr="00FE6E15">
        <w:rPr>
          <w:rFonts w:ascii="Times New Roman" w:eastAsia="宋体" w:hAnsi="宋体"/>
          <w:vertAlign w:val="subscript"/>
        </w:rPr>
        <w:t>2</w:t>
      </w:r>
      <w:r w:rsidRPr="00FE6E15">
        <w:rPr>
          <w:rFonts w:ascii="Times New Roman" w:eastAsia="宋体" w:hAnsi="宋体"/>
        </w:rPr>
        <w:t>植株开花时</w:t>
      </w:r>
      <w:r w:rsidRPr="00FE6E15">
        <w:rPr>
          <w:rFonts w:ascii="Times New Roman" w:eastAsia="宋体" w:hAnsi="宋体"/>
        </w:rPr>
        <w:t>,</w:t>
      </w:r>
      <w:r w:rsidRPr="00FE6E15">
        <w:rPr>
          <w:rFonts w:ascii="Times New Roman" w:eastAsia="宋体" w:hAnsi="宋体"/>
        </w:rPr>
        <w:t>随机拔掉</w:t>
      </w:r>
      <w:r w:rsidRPr="00FE6E15">
        <w:rPr>
          <w:rFonts w:ascii="Times New Roman" w:eastAsia="宋体" w:hAnsi="宋体"/>
        </w:rPr>
        <w:t>1/2</w:t>
      </w:r>
      <w:r w:rsidRPr="00FE6E15">
        <w:rPr>
          <w:rFonts w:ascii="Times New Roman" w:eastAsia="宋体" w:hAnsi="宋体"/>
        </w:rPr>
        <w:t>的高茎植株</w:t>
      </w:r>
      <w:r w:rsidRPr="00FE6E15">
        <w:rPr>
          <w:rFonts w:ascii="Times New Roman" w:eastAsia="宋体" w:hAnsi="宋体"/>
        </w:rPr>
        <w:t>,</w:t>
      </w:r>
      <w:r w:rsidRPr="00FE6E15">
        <w:rPr>
          <w:rFonts w:ascii="Times New Roman" w:eastAsia="宋体" w:hAnsi="宋体"/>
        </w:rPr>
        <w:t>假定剩余的每株</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自交收获的种子数量相等</w:t>
      </w:r>
      <w:r w:rsidRPr="00FE6E15">
        <w:rPr>
          <w:rFonts w:ascii="Times New Roman" w:eastAsia="宋体" w:hAnsi="宋体"/>
        </w:rPr>
        <w:t>,</w:t>
      </w:r>
      <w:r w:rsidRPr="00FE6E15">
        <w:rPr>
          <w:rFonts w:ascii="Times New Roman" w:eastAsia="宋体" w:hAnsi="宋体"/>
        </w:rPr>
        <w:t>且</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符合遗传的基本定律。从理论上讲</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中表现白花植株的比例为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(2)F</w:t>
      </w:r>
      <w:r w:rsidRPr="00FE6E15">
        <w:rPr>
          <w:rFonts w:ascii="Times New Roman" w:eastAsia="宋体" w:hAnsi="宋体"/>
          <w:vertAlign w:val="subscript"/>
        </w:rPr>
        <w:t>2</w:t>
      </w:r>
      <w:r w:rsidRPr="00FE6E15">
        <w:rPr>
          <w:rFonts w:ascii="Times New Roman" w:eastAsia="宋体" w:hAnsi="宋体"/>
        </w:rPr>
        <w:t>植株开花时</w:t>
      </w:r>
      <w:r w:rsidRPr="00FE6E15">
        <w:rPr>
          <w:rFonts w:ascii="Times New Roman" w:eastAsia="宋体" w:hAnsi="宋体"/>
        </w:rPr>
        <w:t>,</w:t>
      </w:r>
      <w:r w:rsidRPr="00FE6E15">
        <w:rPr>
          <w:rFonts w:ascii="Times New Roman" w:eastAsia="宋体" w:hAnsi="宋体"/>
        </w:rPr>
        <w:t>拔掉白花植株</w:t>
      </w:r>
      <w:r w:rsidRPr="00FE6E15">
        <w:rPr>
          <w:rFonts w:ascii="Times New Roman" w:eastAsia="宋体" w:hAnsi="宋体"/>
        </w:rPr>
        <w:t>,</w:t>
      </w:r>
      <w:r w:rsidRPr="00FE6E15">
        <w:rPr>
          <w:rFonts w:ascii="Times New Roman" w:eastAsia="宋体" w:hAnsi="宋体"/>
        </w:rPr>
        <w:t>假定剩余的每株</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自交收获的种子数量相等</w:t>
      </w:r>
      <w:r w:rsidRPr="00FE6E15">
        <w:rPr>
          <w:rFonts w:ascii="Times New Roman" w:eastAsia="宋体" w:hAnsi="宋体"/>
        </w:rPr>
        <w:t>,</w:t>
      </w:r>
      <w:r w:rsidRPr="00FE6E15">
        <w:rPr>
          <w:rFonts w:ascii="Times New Roman" w:eastAsia="宋体" w:hAnsi="宋体"/>
        </w:rPr>
        <w:t>且</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符合遗传的基本定律。从理论上讲</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中表现白花植株的比例为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(3)F</w:t>
      </w:r>
      <w:r w:rsidRPr="00FE6E15">
        <w:rPr>
          <w:rFonts w:ascii="Times New Roman" w:eastAsia="宋体" w:hAnsi="宋体"/>
          <w:vertAlign w:val="subscript"/>
        </w:rPr>
        <w:t>2</w:t>
      </w:r>
      <w:r w:rsidRPr="00FE6E15">
        <w:rPr>
          <w:rFonts w:ascii="Times New Roman" w:eastAsia="宋体" w:hAnsi="宋体"/>
        </w:rPr>
        <w:t>植株开花时</w:t>
      </w:r>
      <w:r w:rsidRPr="00FE6E15">
        <w:rPr>
          <w:rFonts w:ascii="Times New Roman" w:eastAsia="宋体" w:hAnsi="宋体"/>
        </w:rPr>
        <w:t>,</w:t>
      </w:r>
      <w:r w:rsidRPr="00FE6E15">
        <w:rPr>
          <w:rFonts w:ascii="Times New Roman" w:eastAsia="宋体" w:hAnsi="宋体"/>
        </w:rPr>
        <w:t>随机拔掉</w:t>
      </w:r>
      <w:r w:rsidRPr="00FE6E15">
        <w:rPr>
          <w:rFonts w:ascii="Times New Roman" w:eastAsia="宋体" w:hAnsi="宋体"/>
        </w:rPr>
        <w:t>1/2</w:t>
      </w:r>
      <w:r w:rsidRPr="00FE6E15">
        <w:rPr>
          <w:rFonts w:ascii="Times New Roman" w:eastAsia="宋体" w:hAnsi="宋体"/>
        </w:rPr>
        <w:t>的红花植株</w:t>
      </w:r>
      <w:r w:rsidRPr="00FE6E15">
        <w:rPr>
          <w:rFonts w:ascii="Times New Roman" w:eastAsia="宋体" w:hAnsi="宋体"/>
        </w:rPr>
        <w:t>,</w:t>
      </w:r>
      <w:r w:rsidRPr="00FE6E15">
        <w:rPr>
          <w:rFonts w:ascii="Times New Roman" w:eastAsia="宋体" w:hAnsi="宋体"/>
        </w:rPr>
        <w:t>假定剩余的每株</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自交收获的种子数量相等</w:t>
      </w:r>
      <w:r w:rsidRPr="00FE6E15">
        <w:rPr>
          <w:rFonts w:ascii="Times New Roman" w:eastAsia="宋体" w:hAnsi="宋体"/>
        </w:rPr>
        <w:t>,</w:t>
      </w:r>
      <w:r w:rsidRPr="00FE6E15">
        <w:rPr>
          <w:rFonts w:ascii="Times New Roman" w:eastAsia="宋体" w:hAnsi="宋体"/>
        </w:rPr>
        <w:t>且</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符合遗传的基本定律。从理论上讲</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中表现白花植株的比例为</w:t>
      </w:r>
      <w:r w:rsidRPr="00FE6E15">
        <w:rPr>
          <w:rFonts w:ascii="Times New Roman" w:eastAsia="宋体" w:hAnsi="宋体"/>
          <w:color w:val="FF0000"/>
          <w:u w:val="single" w:color="000000"/>
        </w:rPr>
        <w:t xml:space="preserve">　　　　　　</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中表型及比例为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江苏苏州期末</w:t>
      </w:r>
      <w:r w:rsidRPr="00FE6E15">
        <w:rPr>
          <w:rFonts w:ascii="Times New Roman" w:eastAsia="宋体" w:hAnsi="宋体"/>
        </w:rPr>
        <w:t>)</w:t>
      </w:r>
      <w:r w:rsidRPr="00FE6E15">
        <w:rPr>
          <w:rFonts w:ascii="Times New Roman" w:eastAsia="宋体" w:hAnsi="宋体"/>
        </w:rPr>
        <w:t>下列关于孟德尔实验遗传示意图的叙述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755440" cy="812160"/>
            <wp:effectExtent l="0" t="0" r="0" b="0"/>
            <wp:docPr id="121" name="21L58.eps" descr="id:2147486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0" cstate="print"/>
                    <a:stretch>
                      <a:fillRect/>
                    </a:stretch>
                  </pic:blipFill>
                  <pic:spPr>
                    <a:xfrm>
                      <a:off x="0" y="0"/>
                      <a:ext cx="2755440" cy="812160"/>
                    </a:xfrm>
                    <a:prstGeom prst="rect">
                      <a:avLst/>
                    </a:prstGeom>
                  </pic:spPr>
                </pic:pic>
              </a:graphicData>
            </a:graphic>
          </wp:inline>
        </w:drawing>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宋体" w:eastAsia="宋体" w:hAnsi="宋体" w:cs="宋体" w:hint="eastAsia"/>
        </w:rPr>
        <w:t>①②</w:t>
      </w:r>
      <w:r w:rsidRPr="00FE6E15">
        <w:rPr>
          <w:rFonts w:ascii="Times New Roman" w:eastAsia="宋体" w:hAnsi="宋体"/>
        </w:rPr>
        <w:t>过程发生了基因的分离</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宋体" w:eastAsia="宋体" w:hAnsi="宋体" w:cs="宋体" w:hint="eastAsia"/>
        </w:rPr>
        <w:t>③</w:t>
      </w:r>
      <w:r w:rsidRPr="00FE6E15">
        <w:rPr>
          <w:rFonts w:ascii="Times New Roman" w:eastAsia="宋体" w:hAnsi="宋体"/>
        </w:rPr>
        <w:t>过程具有随机性、机会均等性</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宋体" w:eastAsia="宋体" w:hAnsi="宋体" w:cs="宋体" w:hint="eastAsia"/>
        </w:rPr>
        <w:t>①②④⑤</w:t>
      </w:r>
      <w:r w:rsidRPr="00FE6E15">
        <w:rPr>
          <w:rFonts w:ascii="Times New Roman" w:eastAsia="宋体" w:hAnsi="宋体"/>
        </w:rPr>
        <w:t>过程发生在减数分裂中</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宋体" w:eastAsia="宋体" w:hAnsi="宋体" w:cs="宋体" w:hint="eastAsia"/>
        </w:rPr>
        <w:t>⑥</w:t>
      </w:r>
      <w:r w:rsidRPr="00FE6E15">
        <w:rPr>
          <w:rFonts w:ascii="Times New Roman" w:eastAsia="宋体" w:hAnsi="宋体"/>
        </w:rPr>
        <w:t>过程发生了基因的自由组合</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某二倍体植物为雌雄同株</w:t>
      </w:r>
      <w:r w:rsidRPr="00FE6E15">
        <w:rPr>
          <w:rFonts w:ascii="Times New Roman" w:eastAsia="宋体" w:hAnsi="宋体"/>
        </w:rPr>
        <w:t>,</w:t>
      </w:r>
      <w:r w:rsidRPr="00FE6E15">
        <w:rPr>
          <w:rFonts w:ascii="Times New Roman" w:eastAsia="宋体" w:hAnsi="宋体"/>
        </w:rPr>
        <w:t>其花色由细胞核中两对等位基因</w:t>
      </w:r>
      <w:r w:rsidRPr="00FE6E15">
        <w:rPr>
          <w:rFonts w:ascii="Times New Roman" w:eastAsia="宋体" w:hAnsi="宋体"/>
        </w:rPr>
        <w:t>D/d</w:t>
      </w:r>
      <w:r w:rsidRPr="00FE6E15">
        <w:rPr>
          <w:rFonts w:ascii="Times New Roman" w:eastAsia="宋体" w:hAnsi="宋体"/>
        </w:rPr>
        <w:t>和</w:t>
      </w:r>
      <w:r w:rsidRPr="00FE6E15">
        <w:rPr>
          <w:rFonts w:ascii="Times New Roman" w:eastAsia="宋体" w:hAnsi="宋体"/>
        </w:rPr>
        <w:t>E/e</w:t>
      </w:r>
      <w:r w:rsidRPr="00FE6E15">
        <w:rPr>
          <w:rFonts w:ascii="Times New Roman" w:eastAsia="宋体" w:hAnsi="宋体"/>
        </w:rPr>
        <w:t>控制</w:t>
      </w:r>
      <w:r w:rsidRPr="00FE6E15">
        <w:rPr>
          <w:rFonts w:ascii="Times New Roman" w:eastAsia="宋体" w:hAnsi="宋体"/>
        </w:rPr>
        <w:t>,D</w:t>
      </w:r>
      <w:r w:rsidRPr="00FE6E15">
        <w:rPr>
          <w:rFonts w:ascii="Times New Roman" w:eastAsia="宋体" w:hAnsi="宋体"/>
        </w:rPr>
        <w:t>对</w:t>
      </w:r>
      <w:r w:rsidRPr="00FE6E15">
        <w:rPr>
          <w:rFonts w:ascii="Times New Roman" w:eastAsia="宋体" w:hAnsi="宋体"/>
        </w:rPr>
        <w:t>d</w:t>
      </w:r>
      <w:r w:rsidRPr="00FE6E15">
        <w:rPr>
          <w:rFonts w:ascii="Times New Roman" w:eastAsia="宋体" w:hAnsi="宋体"/>
        </w:rPr>
        <w:t>、</w:t>
      </w:r>
      <w:r w:rsidRPr="00FE6E15">
        <w:rPr>
          <w:rFonts w:ascii="Times New Roman" w:eastAsia="宋体" w:hAnsi="宋体"/>
        </w:rPr>
        <w:t>E</w:t>
      </w:r>
      <w:r w:rsidRPr="00FE6E15">
        <w:rPr>
          <w:rFonts w:ascii="Times New Roman" w:eastAsia="宋体" w:hAnsi="宋体"/>
        </w:rPr>
        <w:t>对</w:t>
      </w:r>
      <w:r w:rsidRPr="00FE6E15">
        <w:rPr>
          <w:rFonts w:ascii="Times New Roman" w:eastAsia="宋体" w:hAnsi="宋体"/>
        </w:rPr>
        <w:t>e</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其中</w:t>
      </w:r>
      <w:r w:rsidRPr="00FE6E15">
        <w:rPr>
          <w:rFonts w:ascii="Times New Roman" w:eastAsia="宋体" w:hAnsi="宋体"/>
        </w:rPr>
        <w:t>D</w:t>
      </w:r>
      <w:r w:rsidRPr="00FE6E15">
        <w:rPr>
          <w:rFonts w:ascii="Times New Roman" w:eastAsia="宋体" w:hAnsi="宋体"/>
        </w:rPr>
        <w:t>基因控制红色色素的合成</w:t>
      </w:r>
      <w:r w:rsidRPr="00FE6E15">
        <w:rPr>
          <w:rFonts w:ascii="Times New Roman" w:eastAsia="宋体" w:hAnsi="宋体"/>
        </w:rPr>
        <w:t>,E</w:t>
      </w:r>
      <w:r w:rsidRPr="00FE6E15">
        <w:rPr>
          <w:rFonts w:ascii="Times New Roman" w:eastAsia="宋体" w:hAnsi="宋体"/>
        </w:rPr>
        <w:t>基因控制蓝色色素的合成</w:t>
      </w:r>
      <w:r w:rsidRPr="00FE6E15">
        <w:rPr>
          <w:rFonts w:ascii="Times New Roman" w:eastAsia="宋体" w:hAnsi="宋体"/>
        </w:rPr>
        <w:t>,2</w:t>
      </w:r>
      <w:r w:rsidRPr="00FE6E15">
        <w:rPr>
          <w:rFonts w:ascii="Times New Roman" w:eastAsia="宋体" w:hAnsi="宋体"/>
        </w:rPr>
        <w:t>种色素均不合成时花呈白色。</w:t>
      </w:r>
      <w:r w:rsidRPr="00FE6E15">
        <w:rPr>
          <w:rFonts w:ascii="Times New Roman" w:eastAsia="宋体" w:hAnsi="宋体"/>
        </w:rPr>
        <w:t>D</w:t>
      </w:r>
      <w:r w:rsidRPr="00FE6E15">
        <w:rPr>
          <w:rFonts w:ascii="Times New Roman" w:eastAsia="宋体" w:hAnsi="宋体"/>
        </w:rPr>
        <w:t>、</w:t>
      </w:r>
      <w:r w:rsidRPr="00FE6E15">
        <w:rPr>
          <w:rFonts w:ascii="Times New Roman" w:eastAsia="宋体" w:hAnsi="宋体"/>
        </w:rPr>
        <w:t>E</w:t>
      </w:r>
      <w:r w:rsidRPr="00FE6E15">
        <w:rPr>
          <w:rFonts w:ascii="Times New Roman" w:eastAsia="宋体" w:hAnsi="宋体"/>
        </w:rPr>
        <w:t>基因转录得到的</w:t>
      </w:r>
      <w:r w:rsidRPr="00FE6E15">
        <w:rPr>
          <w:rFonts w:ascii="Times New Roman" w:eastAsia="宋体" w:hAnsi="宋体"/>
        </w:rPr>
        <w:t>mRNA</w:t>
      </w:r>
      <w:r w:rsidRPr="00FE6E15">
        <w:rPr>
          <w:rFonts w:ascii="Times New Roman" w:eastAsia="宋体" w:hAnsi="宋体"/>
        </w:rPr>
        <w:t>能够相互配对形成双链</w:t>
      </w:r>
      <w:r w:rsidRPr="00FE6E15">
        <w:rPr>
          <w:rFonts w:ascii="Times New Roman" w:eastAsia="宋体" w:hAnsi="宋体"/>
        </w:rPr>
        <w:t>,</w:t>
      </w:r>
      <w:r w:rsidRPr="00FE6E15">
        <w:rPr>
          <w:rFonts w:ascii="Times New Roman" w:eastAsia="宋体" w:hAnsi="宋体"/>
        </w:rPr>
        <w:t>导致两种色素均不能合成。用纯合的红花植株和蓝花植株杂交</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均开白花</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自由交配得</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该植物种群中白花植株的基因型有</w:t>
      </w:r>
      <w:r w:rsidRPr="00FE6E15">
        <w:rPr>
          <w:rFonts w:ascii="Times New Roman" w:eastAsia="宋体" w:hAnsi="宋体"/>
        </w:rPr>
        <w:t>4</w:t>
      </w:r>
      <w:r w:rsidRPr="00FE6E15">
        <w:rPr>
          <w:rFonts w:ascii="Times New Roman" w:eastAsia="宋体" w:hAnsi="宋体"/>
        </w:rPr>
        <w:t>种</w:t>
      </w:r>
      <w:r w:rsidRPr="00FE6E15">
        <w:rPr>
          <w:rFonts w:ascii="Times New Roman" w:eastAsia="宋体" w:hAnsi="宋体"/>
        </w:rPr>
        <w:t>,</w:t>
      </w:r>
      <w:r w:rsidRPr="00FE6E15">
        <w:rPr>
          <w:rFonts w:ascii="Times New Roman" w:eastAsia="宋体" w:hAnsi="宋体"/>
        </w:rPr>
        <w:t>红花和蓝花的基因型各有</w:t>
      </w:r>
      <w:r w:rsidRPr="00FE6E15">
        <w:rPr>
          <w:rFonts w:ascii="Times New Roman" w:eastAsia="宋体" w:hAnsi="宋体"/>
        </w:rPr>
        <w:t>2</w:t>
      </w:r>
      <w:r w:rsidRPr="00FE6E15">
        <w:rPr>
          <w:rFonts w:ascii="Times New Roman" w:eastAsia="宋体" w:hAnsi="宋体"/>
        </w:rPr>
        <w:t>种</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含</w:t>
      </w:r>
      <w:r w:rsidRPr="00FE6E15">
        <w:rPr>
          <w:rFonts w:ascii="Times New Roman" w:eastAsia="宋体" w:hAnsi="宋体"/>
        </w:rPr>
        <w:t>D</w:t>
      </w:r>
      <w:r w:rsidRPr="00FE6E15">
        <w:rPr>
          <w:rFonts w:ascii="Times New Roman" w:eastAsia="宋体" w:hAnsi="宋体"/>
        </w:rPr>
        <w:t>、</w:t>
      </w:r>
      <w:r w:rsidRPr="00FE6E15">
        <w:rPr>
          <w:rFonts w:ascii="Times New Roman" w:eastAsia="宋体" w:hAnsi="宋体"/>
        </w:rPr>
        <w:t>E</w:t>
      </w:r>
      <w:r w:rsidRPr="00FE6E15">
        <w:rPr>
          <w:rFonts w:ascii="Times New Roman" w:eastAsia="宋体" w:hAnsi="宋体"/>
        </w:rPr>
        <w:t>基因的植株由于彼此干扰了基因的转录</w:t>
      </w:r>
      <w:r w:rsidRPr="00FE6E15">
        <w:rPr>
          <w:rFonts w:ascii="Times New Roman" w:eastAsia="宋体" w:hAnsi="宋体"/>
        </w:rPr>
        <w:t>,</w:t>
      </w:r>
      <w:r w:rsidRPr="00FE6E15">
        <w:rPr>
          <w:rFonts w:ascii="Times New Roman" w:eastAsia="宋体" w:hAnsi="宋体"/>
        </w:rPr>
        <w:t>不能合成色素而开白花</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若这两对基因位于两对同源染色体上</w:t>
      </w:r>
      <w:r w:rsidRPr="00FE6E15">
        <w:rPr>
          <w:rFonts w:ascii="Times New Roman" w:eastAsia="宋体" w:hAnsi="宋体"/>
        </w:rPr>
        <w:t>,</w:t>
      </w:r>
      <w:r w:rsidRPr="00FE6E15">
        <w:rPr>
          <w:rFonts w:ascii="Times New Roman" w:eastAsia="宋体" w:hAnsi="宋体"/>
        </w:rPr>
        <w:t>则</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中红花</w:t>
      </w:r>
      <w:r w:rsidRPr="00FE6E15">
        <w:rPr>
          <w:rFonts w:ascii="宋体" w:eastAsia="宋体" w:hAnsi="宋体" w:cs="宋体" w:hint="eastAsia"/>
        </w:rPr>
        <w:t>∶</w:t>
      </w:r>
      <w:r w:rsidRPr="00FE6E15">
        <w:rPr>
          <w:rFonts w:ascii="Times New Roman" w:eastAsia="宋体" w:hAnsi="宋体"/>
        </w:rPr>
        <w:t>白花</w:t>
      </w:r>
      <w:r w:rsidRPr="00FE6E15">
        <w:rPr>
          <w:rFonts w:ascii="宋体" w:eastAsia="宋体" w:hAnsi="宋体" w:cs="宋体" w:hint="eastAsia"/>
        </w:rPr>
        <w:t>∶</w:t>
      </w:r>
      <w:r w:rsidRPr="00FE6E15">
        <w:rPr>
          <w:rFonts w:ascii="Times New Roman" w:eastAsia="宋体" w:hAnsi="宋体"/>
        </w:rPr>
        <w:t>蓝花</w:t>
      </w:r>
      <w:r w:rsidRPr="00FE6E15">
        <w:rPr>
          <w:rFonts w:ascii="Times New Roman" w:eastAsia="宋体" w:hAnsi="宋体"/>
        </w:rPr>
        <w:t>=3</w:t>
      </w:r>
      <w:r w:rsidRPr="00FE6E15">
        <w:rPr>
          <w:rFonts w:ascii="宋体" w:eastAsia="宋体" w:hAnsi="宋体" w:cs="宋体" w:hint="eastAsia"/>
        </w:rPr>
        <w:t>∶</w:t>
      </w:r>
      <w:r w:rsidRPr="00FE6E15">
        <w:rPr>
          <w:rFonts w:ascii="Times New Roman" w:eastAsia="宋体" w:hAnsi="宋体"/>
        </w:rPr>
        <w:t>10</w:t>
      </w:r>
      <w:r w:rsidRPr="00FE6E15">
        <w:rPr>
          <w:rFonts w:ascii="宋体" w:eastAsia="宋体" w:hAnsi="宋体" w:cs="宋体" w:hint="eastAsia"/>
        </w:rPr>
        <w:t>∶</w:t>
      </w:r>
      <w:r w:rsidRPr="00FE6E15">
        <w:rPr>
          <w:rFonts w:ascii="Times New Roman" w:eastAsia="宋体" w:hAnsi="宋体"/>
        </w:rPr>
        <w:t>3</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中红花</w:t>
      </w:r>
      <w:r w:rsidRPr="00FE6E15">
        <w:rPr>
          <w:rFonts w:ascii="宋体" w:eastAsia="宋体" w:hAnsi="宋体" w:cs="宋体" w:hint="eastAsia"/>
        </w:rPr>
        <w:t>∶</w:t>
      </w:r>
      <w:r w:rsidRPr="00FE6E15">
        <w:rPr>
          <w:rFonts w:ascii="Times New Roman" w:eastAsia="宋体" w:hAnsi="宋体"/>
        </w:rPr>
        <w:t>白花</w:t>
      </w:r>
      <w:r w:rsidRPr="00FE6E15">
        <w:rPr>
          <w:rFonts w:ascii="宋体" w:eastAsia="宋体" w:hAnsi="宋体" w:cs="宋体" w:hint="eastAsia"/>
        </w:rPr>
        <w:t>∶</w:t>
      </w:r>
      <w:r w:rsidRPr="00FE6E15">
        <w:rPr>
          <w:rFonts w:ascii="Times New Roman" w:eastAsia="宋体" w:hAnsi="宋体"/>
        </w:rPr>
        <w:t>蓝花</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2</w:t>
      </w:r>
      <w:r w:rsidRPr="00FE6E15">
        <w:rPr>
          <w:rFonts w:ascii="宋体" w:eastAsia="宋体" w:hAnsi="宋体" w:cs="宋体" w:hint="eastAsia"/>
        </w:rPr>
        <w:t>∶</w:t>
      </w:r>
      <w:r w:rsidRPr="00FE6E15">
        <w:rPr>
          <w:rFonts w:ascii="Times New Roman" w:eastAsia="宋体" w:hAnsi="宋体"/>
        </w:rPr>
        <w:t>1,</w:t>
      </w:r>
      <w:r w:rsidRPr="00FE6E15">
        <w:rPr>
          <w:rFonts w:ascii="Times New Roman" w:eastAsia="宋体" w:hAnsi="宋体"/>
        </w:rPr>
        <w:t>则</w:t>
      </w:r>
      <w:r w:rsidRPr="00FE6E15">
        <w:rPr>
          <w:rFonts w:ascii="Times New Roman" w:eastAsia="宋体" w:hAnsi="宋体"/>
        </w:rPr>
        <w:t>D</w:t>
      </w:r>
      <w:r w:rsidRPr="00FE6E15">
        <w:rPr>
          <w:rFonts w:ascii="Times New Roman" w:eastAsia="宋体" w:hAnsi="宋体"/>
        </w:rPr>
        <w:t>与</w:t>
      </w:r>
      <w:r w:rsidRPr="00FE6E15">
        <w:rPr>
          <w:rFonts w:ascii="Times New Roman" w:eastAsia="宋体" w:hAnsi="宋体"/>
        </w:rPr>
        <w:t>e</w:t>
      </w:r>
      <w:r w:rsidRPr="00FE6E15">
        <w:rPr>
          <w:rFonts w:ascii="Times New Roman" w:eastAsia="宋体" w:hAnsi="宋体"/>
        </w:rPr>
        <w:t>一定位于同一条染色体上</w:t>
      </w:r>
    </w:p>
    <w:p w:rsidR="00B23921" w:rsidRPr="00FE6E15" w:rsidRDefault="00B23921" w:rsidP="00B23921">
      <w:pPr>
        <w:tabs>
          <w:tab w:val="left" w:pos="1871"/>
          <w:tab w:val="left" w:pos="3407"/>
          <w:tab w:val="left" w:pos="4949"/>
          <w:tab w:val="left" w:pos="6599"/>
        </w:tabs>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山东威海期末</w:t>
      </w:r>
      <w:r w:rsidRPr="00FE6E15">
        <w:rPr>
          <w:rFonts w:ascii="Times New Roman" w:eastAsia="宋体" w:hAnsi="宋体"/>
        </w:rPr>
        <w:t>)</w:t>
      </w:r>
      <w:r w:rsidRPr="00FE6E15">
        <w:rPr>
          <w:rFonts w:ascii="Times New Roman" w:eastAsia="宋体" w:hAnsi="宋体"/>
        </w:rPr>
        <w:t>桃的平圆桃和尖圆桃是一对相对性状</w:t>
      </w:r>
      <w:r w:rsidRPr="00FE6E15">
        <w:rPr>
          <w:rFonts w:ascii="Times New Roman" w:eastAsia="宋体" w:hAnsi="宋体"/>
        </w:rPr>
        <w:t>,</w:t>
      </w:r>
      <w:r w:rsidRPr="00FE6E15">
        <w:rPr>
          <w:rFonts w:ascii="Times New Roman" w:eastAsia="宋体" w:hAnsi="宋体"/>
        </w:rPr>
        <w:t>用甲、乙两株尖圆桃植株分别与平圆桃植株杂交得到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自交得到</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w:t>
      </w:r>
      <w:r w:rsidRPr="00FE6E15">
        <w:rPr>
          <w:rFonts w:ascii="Times New Roman" w:eastAsia="宋体" w:hAnsi="宋体"/>
        </w:rPr>
        <w:t>结果如表所示。下列相关说法正确的是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tbl>
      <w:tblPr>
        <w:tblW w:w="21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6"/>
        <w:gridCol w:w="773"/>
        <w:gridCol w:w="522"/>
        <w:gridCol w:w="1701"/>
      </w:tblGrid>
      <w:tr w:rsidR="00B23921" w:rsidRPr="00FE6E15" w:rsidTr="005031F6">
        <w:trPr>
          <w:jc w:val="center"/>
        </w:trPr>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Arial" w:eastAsia="黑体" w:hAnsi="黑体"/>
                <w:sz w:val="18"/>
              </w:rPr>
              <w:t>杂交组合</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P</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1</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F</w:t>
            </w:r>
            <w:r w:rsidRPr="00FE6E15">
              <w:rPr>
                <w:rFonts w:ascii="Times New Roman" w:eastAsia="宋体" w:hAnsi="宋体"/>
                <w:sz w:val="18"/>
                <w:vertAlign w:val="subscript"/>
              </w:rPr>
              <w:t>2</w:t>
            </w:r>
          </w:p>
        </w:tc>
      </w:tr>
      <w:tr w:rsidR="00B23921" w:rsidRPr="00FE6E15" w:rsidTr="005031F6">
        <w:trPr>
          <w:jc w:val="center"/>
        </w:trPr>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杂交组合一</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甲</w:t>
            </w:r>
            <w:r w:rsidRPr="00FE6E15">
              <w:rPr>
                <w:rFonts w:ascii="Times New Roman" w:eastAsia="宋体" w:hAnsi="Times New Roman" w:cs="Times New Roman"/>
                <w:sz w:val="18"/>
              </w:rPr>
              <w:t>×</w:t>
            </w:r>
            <w:r w:rsidRPr="00FE6E15">
              <w:rPr>
                <w:rFonts w:ascii="Times New Roman" w:eastAsia="宋体" w:hAnsi="宋体"/>
                <w:sz w:val="18"/>
              </w:rPr>
              <w:t>平圆桃</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尖圆桃</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尖圆桃</w:t>
            </w:r>
            <w:r w:rsidRPr="00FE6E15">
              <w:rPr>
                <w:rFonts w:ascii="宋体" w:eastAsia="宋体" w:hAnsi="宋体" w:cs="宋体" w:hint="eastAsia"/>
                <w:sz w:val="18"/>
              </w:rPr>
              <w:t>∶</w:t>
            </w:r>
            <w:r w:rsidRPr="00FE6E15">
              <w:rPr>
                <w:rFonts w:ascii="Times New Roman" w:eastAsia="宋体" w:hAnsi="宋体"/>
                <w:sz w:val="18"/>
              </w:rPr>
              <w:t>平圆桃</w:t>
            </w:r>
            <w:r w:rsidRPr="00FE6E15">
              <w:rPr>
                <w:rFonts w:ascii="Times New Roman" w:eastAsia="宋体" w:hAnsi="宋体"/>
                <w:sz w:val="18"/>
              </w:rPr>
              <w:t>=15</w:t>
            </w:r>
            <w:r w:rsidRPr="00FE6E15">
              <w:rPr>
                <w:rFonts w:ascii="宋体" w:eastAsia="宋体" w:hAnsi="宋体" w:cs="宋体" w:hint="eastAsia"/>
                <w:sz w:val="18"/>
              </w:rPr>
              <w:t>∶</w:t>
            </w:r>
            <w:r w:rsidRPr="00FE6E15">
              <w:rPr>
                <w:rFonts w:ascii="Times New Roman" w:eastAsia="宋体" w:hAnsi="宋体"/>
                <w:sz w:val="18"/>
              </w:rPr>
              <w:t>1</w:t>
            </w:r>
          </w:p>
        </w:tc>
      </w:tr>
      <w:tr w:rsidR="00B23921" w:rsidRPr="00FE6E15" w:rsidTr="005031F6">
        <w:trPr>
          <w:jc w:val="center"/>
        </w:trPr>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杂交组合二</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乙</w:t>
            </w:r>
            <w:r w:rsidRPr="00FE6E15">
              <w:rPr>
                <w:rFonts w:ascii="Times New Roman" w:eastAsia="宋体" w:hAnsi="Times New Roman" w:cs="Times New Roman"/>
                <w:sz w:val="18"/>
              </w:rPr>
              <w:t>×</w:t>
            </w:r>
            <w:r w:rsidRPr="00FE6E15">
              <w:rPr>
                <w:rFonts w:ascii="Times New Roman" w:eastAsia="宋体" w:hAnsi="宋体"/>
                <w:sz w:val="18"/>
              </w:rPr>
              <w:t>平圆桃</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尖圆桃</w:t>
            </w:r>
          </w:p>
        </w:tc>
        <w:tc>
          <w:tcPr>
            <w:tcW w:w="0" w:type="auto"/>
            <w:shd w:val="clear" w:color="auto" w:fill="auto"/>
            <w:tcMar>
              <w:left w:w="0" w:type="dxa"/>
              <w:right w:w="0" w:type="dxa"/>
            </w:tcMar>
            <w:vAlign w:val="center"/>
          </w:tcPr>
          <w:p w:rsidR="00B23921" w:rsidRPr="00FE6E15" w:rsidRDefault="00B23921" w:rsidP="005031F6">
            <w:pPr>
              <w:tabs>
                <w:tab w:val="left" w:pos="1871"/>
                <w:tab w:val="left" w:pos="3407"/>
                <w:tab w:val="left" w:pos="4949"/>
                <w:tab w:val="left" w:pos="6599"/>
              </w:tabs>
              <w:rPr>
                <w:sz w:val="18"/>
              </w:rPr>
            </w:pPr>
            <w:r w:rsidRPr="00FE6E15">
              <w:rPr>
                <w:rFonts w:ascii="Times New Roman" w:eastAsia="宋体" w:hAnsi="宋体"/>
                <w:sz w:val="18"/>
              </w:rPr>
              <w:t>尖圆桃</w:t>
            </w:r>
            <w:r w:rsidRPr="00FE6E15">
              <w:rPr>
                <w:rFonts w:ascii="宋体" w:eastAsia="宋体" w:hAnsi="宋体" w:cs="宋体" w:hint="eastAsia"/>
                <w:sz w:val="18"/>
              </w:rPr>
              <w:t>∶</w:t>
            </w:r>
            <w:r w:rsidRPr="00FE6E15">
              <w:rPr>
                <w:rFonts w:ascii="Times New Roman" w:eastAsia="宋体" w:hAnsi="宋体"/>
                <w:sz w:val="18"/>
              </w:rPr>
              <w:t>平圆桃</w:t>
            </w:r>
            <w:r w:rsidRPr="00FE6E15">
              <w:rPr>
                <w:rFonts w:ascii="Times New Roman" w:eastAsia="宋体" w:hAnsi="宋体"/>
                <w:sz w:val="18"/>
              </w:rPr>
              <w:t>=3</w:t>
            </w:r>
            <w:r w:rsidRPr="00FE6E15">
              <w:rPr>
                <w:rFonts w:ascii="宋体" w:eastAsia="宋体" w:hAnsi="宋体" w:cs="宋体" w:hint="eastAsia"/>
                <w:sz w:val="18"/>
              </w:rPr>
              <w:t>∶</w:t>
            </w:r>
            <w:r w:rsidRPr="00FE6E15">
              <w:rPr>
                <w:rFonts w:ascii="Times New Roman" w:eastAsia="宋体" w:hAnsi="宋体"/>
                <w:sz w:val="18"/>
              </w:rPr>
              <w:t>1</w:t>
            </w:r>
          </w:p>
        </w:tc>
      </w:tr>
    </w:tbl>
    <w:p w:rsidR="00B23921" w:rsidRPr="00FE6E15" w:rsidRDefault="00B23921" w:rsidP="00B23921">
      <w:pPr>
        <w:tabs>
          <w:tab w:val="left" w:pos="1871"/>
          <w:tab w:val="left" w:pos="3407"/>
          <w:tab w:val="left" w:pos="4949"/>
          <w:tab w:val="left" w:pos="6599"/>
        </w:tabs>
        <w:jc w:val="center"/>
        <w:rPr>
          <w:rFonts w:ascii="Times New Roman" w:eastAsia="宋体" w:hAnsi="宋体"/>
        </w:rPr>
      </w:pP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桃的平圆桃和尖圆桃是受两对同源染色体上的两对等位基因控制的相对性状</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甲、乙不都是纯合子</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杂交组合一中</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尖圆桃中杂合子占</w:t>
      </w:r>
      <w:r w:rsidRPr="00FE6E15">
        <w:rPr>
          <w:rFonts w:ascii="Times New Roman" w:eastAsia="宋体" w:hAnsi="宋体"/>
        </w:rPr>
        <w:t>4/5</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让杂交组合二中</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尖圆桃自交</w:t>
      </w:r>
      <w:r w:rsidRPr="00FE6E15">
        <w:rPr>
          <w:rFonts w:ascii="Times New Roman" w:eastAsia="宋体" w:hAnsi="宋体"/>
        </w:rPr>
        <w:t>,F</w:t>
      </w:r>
      <w:r w:rsidRPr="00FE6E15">
        <w:rPr>
          <w:rFonts w:ascii="Times New Roman" w:eastAsia="宋体" w:hAnsi="宋体"/>
          <w:vertAlign w:val="subscript"/>
        </w:rPr>
        <w:t>3</w:t>
      </w:r>
      <w:r w:rsidRPr="00FE6E15">
        <w:rPr>
          <w:rFonts w:ascii="Times New Roman" w:eastAsia="宋体" w:hAnsi="宋体"/>
        </w:rPr>
        <w:t>中尖圆桃</w:t>
      </w:r>
      <w:r w:rsidRPr="00FE6E15">
        <w:rPr>
          <w:rFonts w:ascii="宋体" w:eastAsia="宋体" w:hAnsi="宋体" w:cs="宋体" w:hint="eastAsia"/>
        </w:rPr>
        <w:t>∶</w:t>
      </w:r>
      <w:r w:rsidRPr="00FE6E15">
        <w:rPr>
          <w:rFonts w:ascii="Times New Roman" w:eastAsia="宋体" w:hAnsi="宋体"/>
        </w:rPr>
        <w:t>平圆桃</w:t>
      </w:r>
      <w:r w:rsidRPr="00FE6E15">
        <w:rPr>
          <w:rFonts w:ascii="Times New Roman" w:eastAsia="宋体" w:hAnsi="宋体"/>
        </w:rPr>
        <w:t>=13</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利用豌豆的两对相对性状做杂交实验</w:t>
      </w:r>
      <w:r w:rsidRPr="00FE6E15">
        <w:rPr>
          <w:rFonts w:ascii="Times New Roman" w:eastAsia="宋体" w:hAnsi="宋体"/>
        </w:rPr>
        <w:t>,</w:t>
      </w:r>
      <w:r w:rsidRPr="00FE6E15">
        <w:rPr>
          <w:rFonts w:ascii="Times New Roman" w:eastAsia="宋体" w:hAnsi="宋体"/>
        </w:rPr>
        <w:t>其中子叶黄色</w:t>
      </w:r>
      <w:r w:rsidRPr="00FE6E15">
        <w:rPr>
          <w:rFonts w:ascii="Times New Roman" w:eastAsia="宋体" w:hAnsi="宋体"/>
        </w:rPr>
        <w:t>(Y)</w:t>
      </w:r>
      <w:r w:rsidRPr="00FE6E15">
        <w:rPr>
          <w:rFonts w:ascii="Times New Roman" w:eastAsia="宋体" w:hAnsi="宋体"/>
        </w:rPr>
        <w:t>对绿色</w:t>
      </w:r>
      <w:r w:rsidRPr="00FE6E15">
        <w:rPr>
          <w:rFonts w:ascii="Times New Roman" w:eastAsia="宋体" w:hAnsi="宋体"/>
        </w:rPr>
        <w:t>(y)</w:t>
      </w:r>
      <w:r w:rsidRPr="00FE6E15">
        <w:rPr>
          <w:rFonts w:ascii="Times New Roman" w:eastAsia="宋体" w:hAnsi="宋体"/>
        </w:rPr>
        <w:t>为显性</w:t>
      </w:r>
      <w:r w:rsidRPr="00FE6E15">
        <w:rPr>
          <w:rFonts w:ascii="Times New Roman" w:eastAsia="宋体" w:hAnsi="宋体"/>
        </w:rPr>
        <w:t>,</w:t>
      </w:r>
      <w:r w:rsidRPr="00FE6E15">
        <w:rPr>
          <w:rFonts w:ascii="Times New Roman" w:eastAsia="宋体" w:hAnsi="宋体"/>
        </w:rPr>
        <w:t>圆粒种子</w:t>
      </w:r>
      <w:r w:rsidRPr="00FE6E15">
        <w:rPr>
          <w:rFonts w:ascii="Times New Roman" w:eastAsia="宋体" w:hAnsi="宋体"/>
        </w:rPr>
        <w:t>(R)</w:t>
      </w:r>
      <w:r w:rsidRPr="00FE6E15">
        <w:rPr>
          <w:rFonts w:ascii="Times New Roman" w:eastAsia="宋体" w:hAnsi="宋体"/>
        </w:rPr>
        <w:t>对皱粒种子</w:t>
      </w:r>
      <w:r w:rsidRPr="00FE6E15">
        <w:rPr>
          <w:rFonts w:ascii="Times New Roman" w:eastAsia="宋体" w:hAnsi="宋体"/>
        </w:rPr>
        <w:t>(r)</w:t>
      </w:r>
      <w:r w:rsidRPr="00FE6E15">
        <w:rPr>
          <w:rFonts w:ascii="Times New Roman" w:eastAsia="宋体" w:hAnsi="宋体"/>
        </w:rPr>
        <w:t>为显性。现用黄色圆粒豌豆和绿色圆粒豌豆杂交</w:t>
      </w:r>
      <w:r w:rsidRPr="00FE6E15">
        <w:rPr>
          <w:rFonts w:ascii="Times New Roman" w:eastAsia="宋体" w:hAnsi="宋体"/>
        </w:rPr>
        <w:t>,</w:t>
      </w:r>
      <w:r w:rsidRPr="00FE6E15">
        <w:rPr>
          <w:rFonts w:ascii="Times New Roman" w:eastAsia="宋体" w:hAnsi="宋体"/>
        </w:rPr>
        <w:t>对其子代性状的统计结果如图所示。下列有关叙述正确的是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1625400" cy="735840"/>
            <wp:effectExtent l="0" t="0" r="0" b="0"/>
            <wp:docPr id="122" name="21L59.eps" descr="id:2147486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11" cstate="print"/>
                    <a:stretch>
                      <a:fillRect/>
                    </a:stretch>
                  </pic:blipFill>
                  <pic:spPr>
                    <a:xfrm>
                      <a:off x="0" y="0"/>
                      <a:ext cx="1625400" cy="735840"/>
                    </a:xfrm>
                    <a:prstGeom prst="rect">
                      <a:avLst/>
                    </a:prstGeom>
                  </pic:spPr>
                </pic:pic>
              </a:graphicData>
            </a:graphic>
          </wp:inline>
        </w:drawing>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实验中所用亲本的基因型为</w:t>
      </w:r>
      <w:r w:rsidRPr="00FE6E15">
        <w:rPr>
          <w:rFonts w:ascii="Times New Roman" w:eastAsia="宋体" w:hAnsi="宋体"/>
        </w:rPr>
        <w:t>YyRr</w:t>
      </w:r>
      <w:r w:rsidRPr="00FE6E15">
        <w:rPr>
          <w:rFonts w:ascii="Times New Roman" w:eastAsia="宋体" w:hAnsi="宋体"/>
        </w:rPr>
        <w:t>和</w:t>
      </w:r>
      <w:r w:rsidRPr="00FE6E15">
        <w:rPr>
          <w:rFonts w:ascii="Times New Roman" w:eastAsia="宋体" w:hAnsi="宋体"/>
        </w:rPr>
        <w:t>yyRr</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子代中重组性状类型所占的比例为</w:t>
      </w:r>
      <w:r w:rsidRPr="00FE6E15">
        <w:rPr>
          <w:rFonts w:ascii="Times New Roman" w:eastAsia="宋体" w:hAnsi="宋体"/>
        </w:rPr>
        <w:t>1/4</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子代中自交能产生性状分离的占</w:t>
      </w:r>
      <w:r w:rsidRPr="00FE6E15">
        <w:rPr>
          <w:rFonts w:ascii="Times New Roman" w:eastAsia="宋体" w:hAnsi="宋体"/>
        </w:rPr>
        <w:t>3/4</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让子代黄色圆粒豌豆与绿色皱粒豌豆杂交</w:t>
      </w:r>
      <w:r w:rsidRPr="00FE6E15">
        <w:rPr>
          <w:rFonts w:ascii="Times New Roman" w:eastAsia="宋体" w:hAnsi="宋体"/>
        </w:rPr>
        <w:t>,</w:t>
      </w:r>
      <w:r w:rsidRPr="00FE6E15">
        <w:rPr>
          <w:rFonts w:ascii="Times New Roman" w:eastAsia="宋体" w:hAnsi="宋体"/>
        </w:rPr>
        <w:t>后代性状分离比为</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r w:rsidRPr="00FE6E15">
        <w:rPr>
          <w:rFonts w:ascii="宋体" w:eastAsia="宋体" w:hAnsi="宋体" w:cs="宋体" w:hint="eastAsia"/>
        </w:rPr>
        <w:t>∶</w:t>
      </w:r>
      <w:r w:rsidRPr="00FE6E15">
        <w:rPr>
          <w:rFonts w:ascii="Times New Roman" w:eastAsia="宋体" w:hAnsi="宋体"/>
        </w:rPr>
        <w:t>1</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(2019</w:t>
      </w:r>
      <w:r w:rsidRPr="00FE6E15">
        <w:rPr>
          <w:rFonts w:ascii="Times New Roman" w:eastAsia="楷体" w:hAnsi="楷体"/>
        </w:rPr>
        <w:t>全国</w:t>
      </w:r>
      <w:r w:rsidRPr="00FE6E15">
        <w:rPr>
          <w:rFonts w:ascii="宋体" w:eastAsia="宋体" w:hAnsi="宋体" w:cs="宋体" w:hint="eastAsia"/>
        </w:rPr>
        <w:t>Ⅰ</w:t>
      </w:r>
      <w:r w:rsidRPr="00FE6E15">
        <w:rPr>
          <w:rFonts w:ascii="Times New Roman" w:eastAsia="宋体" w:hAnsi="宋体"/>
        </w:rPr>
        <w:t>)</w:t>
      </w:r>
      <w:r w:rsidRPr="00FE6E15">
        <w:rPr>
          <w:rFonts w:ascii="Times New Roman" w:eastAsia="宋体" w:hAnsi="宋体"/>
        </w:rPr>
        <w:t>某实验室保存有野生型和一些突变型果蝇。果蝇的部分隐性突变基因及其在染色体上的位置如图所示。回答下列问题。</w:t>
      </w:r>
    </w:p>
    <w:p w:rsidR="00B23921" w:rsidRPr="00FE6E15" w:rsidRDefault="00B23921" w:rsidP="00B23921">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018520" cy="1269360"/>
            <wp:effectExtent l="0" t="0" r="0" b="0"/>
            <wp:docPr id="123" name="19SQG128.eps" descr="id:2147486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2" cstate="print"/>
                    <a:stretch>
                      <a:fillRect/>
                    </a:stretch>
                  </pic:blipFill>
                  <pic:spPr>
                    <a:xfrm>
                      <a:off x="0" y="0"/>
                      <a:ext cx="2018520" cy="1269360"/>
                    </a:xfrm>
                    <a:prstGeom prst="rect">
                      <a:avLst/>
                    </a:prstGeom>
                  </pic:spPr>
                </pic:pic>
              </a:graphicData>
            </a:graphic>
          </wp:inline>
        </w:drawing>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同学甲用翅外展粗糙眼果蝇与野生型</w:t>
      </w:r>
      <w:r w:rsidRPr="00FE6E15">
        <w:rPr>
          <w:rFonts w:ascii="Times New Roman" w:eastAsia="宋体" w:hAnsi="宋体"/>
        </w:rPr>
        <w:t>(</w:t>
      </w:r>
      <w:r w:rsidRPr="00FE6E15">
        <w:rPr>
          <w:rFonts w:ascii="Times New Roman" w:eastAsia="宋体" w:hAnsi="宋体"/>
        </w:rPr>
        <w:t>正常翅正常眼</w:t>
      </w:r>
      <w:r w:rsidRPr="00FE6E15">
        <w:rPr>
          <w:rFonts w:ascii="Times New Roman" w:eastAsia="宋体" w:hAnsi="宋体"/>
        </w:rPr>
        <w:t>)</w:t>
      </w:r>
      <w:r w:rsidRPr="00FE6E15">
        <w:rPr>
          <w:rFonts w:ascii="Times New Roman" w:eastAsia="宋体" w:hAnsi="宋体"/>
        </w:rPr>
        <w:t>纯合子果蝇进行杂交</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中翅外展正常眼个体出现的概率为</w:t>
      </w:r>
      <w:r w:rsidRPr="00FE6E15">
        <w:rPr>
          <w:rFonts w:ascii="Times New Roman" w:eastAsia="宋体" w:hAnsi="宋体"/>
          <w:color w:val="FF0000"/>
          <w:u w:val="single" w:color="000000"/>
        </w:rPr>
        <w:t xml:space="preserve">　　　　　</w:t>
      </w:r>
      <w:r w:rsidRPr="00FE6E15">
        <w:rPr>
          <w:rFonts w:ascii="Times New Roman" w:eastAsia="宋体" w:hAnsi="宋体"/>
        </w:rPr>
        <w:t>。图中所列基因中</w:t>
      </w:r>
      <w:r w:rsidRPr="00FE6E15">
        <w:rPr>
          <w:rFonts w:ascii="Times New Roman" w:eastAsia="宋体" w:hAnsi="宋体"/>
        </w:rPr>
        <w:t>,</w:t>
      </w:r>
      <w:r w:rsidRPr="00FE6E15">
        <w:rPr>
          <w:rFonts w:ascii="Times New Roman" w:eastAsia="宋体" w:hAnsi="宋体"/>
        </w:rPr>
        <w:t>不能与翅外展基因进行自由组合的是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同学乙用焦刚毛白眼雄蝇与野生型</w:t>
      </w:r>
      <w:r w:rsidRPr="00FE6E15">
        <w:rPr>
          <w:rFonts w:ascii="Times New Roman" w:eastAsia="宋体" w:hAnsi="宋体"/>
        </w:rPr>
        <w:t>(</w:t>
      </w:r>
      <w:r w:rsidRPr="00FE6E15">
        <w:rPr>
          <w:rFonts w:ascii="Times New Roman" w:eastAsia="宋体" w:hAnsi="宋体"/>
        </w:rPr>
        <w:t>直刚毛红眼</w:t>
      </w:r>
      <w:r w:rsidRPr="00FE6E15">
        <w:rPr>
          <w:rFonts w:ascii="Times New Roman" w:eastAsia="宋体" w:hAnsi="宋体"/>
        </w:rPr>
        <w:t>)</w:t>
      </w:r>
      <w:r w:rsidRPr="00FE6E15">
        <w:rPr>
          <w:rFonts w:ascii="Times New Roman" w:eastAsia="宋体" w:hAnsi="宋体"/>
        </w:rPr>
        <w:t>纯合子雌蝇进行杂交</w:t>
      </w:r>
      <w:r w:rsidRPr="00FE6E15">
        <w:rPr>
          <w:rFonts w:ascii="Times New Roman" w:eastAsia="宋体" w:hAnsi="宋体"/>
        </w:rPr>
        <w:t>(</w:t>
      </w:r>
      <w:r w:rsidRPr="00FE6E15">
        <w:rPr>
          <w:rFonts w:ascii="Times New Roman" w:eastAsia="宋体" w:hAnsi="宋体"/>
        </w:rPr>
        <w:t>正交</w:t>
      </w:r>
      <w:r w:rsidRPr="00FE6E15">
        <w:rPr>
          <w:rFonts w:ascii="Times New Roman" w:eastAsia="宋体" w:hAnsi="宋体"/>
        </w:rPr>
        <w:t>),</w:t>
      </w:r>
      <w:r w:rsidRPr="00FE6E15">
        <w:rPr>
          <w:rFonts w:ascii="Times New Roman" w:eastAsia="宋体" w:hAnsi="宋体"/>
        </w:rPr>
        <w:t>则子代雄蝇中焦刚毛个体出现的概率为</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若进行反交</w:t>
      </w:r>
      <w:r w:rsidRPr="00FE6E15">
        <w:rPr>
          <w:rFonts w:ascii="Times New Roman" w:eastAsia="宋体" w:hAnsi="宋体"/>
        </w:rPr>
        <w:t>,</w:t>
      </w:r>
      <w:r w:rsidRPr="00FE6E15">
        <w:rPr>
          <w:rFonts w:ascii="Times New Roman" w:eastAsia="宋体" w:hAnsi="宋体"/>
        </w:rPr>
        <w:t>子代中白眼个体出现的概率为</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(3)</w:t>
      </w:r>
      <w:r w:rsidRPr="00FE6E15">
        <w:rPr>
          <w:rFonts w:ascii="Times New Roman" w:eastAsia="宋体" w:hAnsi="宋体"/>
        </w:rPr>
        <w:t>为了验证遗传规律</w:t>
      </w:r>
      <w:r w:rsidRPr="00FE6E15">
        <w:rPr>
          <w:rFonts w:ascii="Times New Roman" w:eastAsia="宋体" w:hAnsi="宋体"/>
        </w:rPr>
        <w:t>,</w:t>
      </w:r>
      <w:r w:rsidRPr="00FE6E15">
        <w:rPr>
          <w:rFonts w:ascii="Times New Roman" w:eastAsia="宋体" w:hAnsi="宋体"/>
        </w:rPr>
        <w:t>同学丙让白眼黑檀体雄果蝇与野生型</w:t>
      </w:r>
      <w:r w:rsidRPr="00FE6E15">
        <w:rPr>
          <w:rFonts w:ascii="Times New Roman" w:eastAsia="宋体" w:hAnsi="宋体"/>
        </w:rPr>
        <w:t>(</w:t>
      </w:r>
      <w:r w:rsidRPr="00FE6E15">
        <w:rPr>
          <w:rFonts w:ascii="Times New Roman" w:eastAsia="宋体" w:hAnsi="宋体"/>
        </w:rPr>
        <w:t>红眼灰体</w:t>
      </w:r>
      <w:r w:rsidRPr="00FE6E15">
        <w:rPr>
          <w:rFonts w:ascii="Times New Roman" w:eastAsia="宋体" w:hAnsi="宋体"/>
        </w:rPr>
        <w:t>)</w:t>
      </w:r>
      <w:r w:rsidRPr="00FE6E15">
        <w:rPr>
          <w:rFonts w:ascii="Times New Roman" w:eastAsia="宋体" w:hAnsi="宋体"/>
        </w:rPr>
        <w:t>纯合子雌果蝇进行杂交得到</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相互交配得到</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。那么</w:t>
      </w:r>
      <w:r w:rsidRPr="00FE6E15">
        <w:rPr>
          <w:rFonts w:ascii="Times New Roman" w:eastAsia="宋体" w:hAnsi="宋体"/>
        </w:rPr>
        <w:t>,</w:t>
      </w:r>
      <w:r w:rsidRPr="00FE6E15">
        <w:rPr>
          <w:rFonts w:ascii="Times New Roman" w:eastAsia="宋体" w:hAnsi="宋体"/>
        </w:rPr>
        <w:t>在所得实验结果中</w:t>
      </w:r>
      <w:r w:rsidRPr="00FE6E15">
        <w:rPr>
          <w:rFonts w:ascii="Times New Roman" w:eastAsia="宋体" w:hAnsi="宋体"/>
        </w:rPr>
        <w:t>,</w:t>
      </w:r>
      <w:r w:rsidRPr="00FE6E15">
        <w:rPr>
          <w:rFonts w:ascii="Times New Roman" w:eastAsia="宋体" w:hAnsi="宋体"/>
        </w:rPr>
        <w:t>能够验证自由组合定律的</w:t>
      </w:r>
      <w:r w:rsidRPr="00FE6E15">
        <w:rPr>
          <w:rFonts w:ascii="Times New Roman" w:eastAsia="宋体" w:hAnsi="宋体"/>
        </w:rPr>
        <w:t>F</w:t>
      </w:r>
      <w:r w:rsidRPr="00FE6E15">
        <w:rPr>
          <w:rFonts w:ascii="Times New Roman" w:eastAsia="宋体" w:hAnsi="宋体"/>
          <w:vertAlign w:val="subscript"/>
        </w:rPr>
        <w:t>1</w:t>
      </w:r>
      <w:r w:rsidRPr="00FE6E15">
        <w:rPr>
          <w:rFonts w:ascii="Times New Roman" w:eastAsia="宋体" w:hAnsi="宋体"/>
        </w:rPr>
        <w:t>表型是</w:t>
      </w:r>
      <w:r w:rsidRPr="00FE6E15">
        <w:rPr>
          <w:rFonts w:ascii="Times New Roman" w:eastAsia="宋体" w:hAnsi="宋体"/>
          <w:color w:val="FF0000"/>
          <w:u w:val="single" w:color="000000"/>
        </w:rPr>
        <w:t xml:space="preserve">　　　　　</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表型及其分离比是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r w:rsidRPr="00FE6E15">
        <w:rPr>
          <w:rFonts w:ascii="Times New Roman" w:eastAsia="宋体" w:hAnsi="宋体"/>
        </w:rPr>
        <w:t>验证伴性遗传时应分析的相对性状是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能够验证伴性遗传的</w:t>
      </w:r>
      <w:r w:rsidRPr="00FE6E15">
        <w:rPr>
          <w:rFonts w:ascii="Times New Roman" w:eastAsia="宋体" w:hAnsi="宋体"/>
        </w:rPr>
        <w:t>F</w:t>
      </w:r>
      <w:r w:rsidRPr="00FE6E15">
        <w:rPr>
          <w:rFonts w:ascii="Times New Roman" w:eastAsia="宋体" w:hAnsi="宋体"/>
          <w:vertAlign w:val="subscript"/>
        </w:rPr>
        <w:t>2</w:t>
      </w:r>
      <w:r w:rsidRPr="00FE6E15">
        <w:rPr>
          <w:rFonts w:ascii="Times New Roman" w:eastAsia="宋体" w:hAnsi="宋体"/>
        </w:rPr>
        <w:t>表型及其分离比是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B23921" w:rsidRPr="00FE6E15" w:rsidRDefault="00B23921" w:rsidP="00B23921">
      <w:pPr>
        <w:tabs>
          <w:tab w:val="left" w:pos="1871"/>
          <w:tab w:val="left" w:pos="3407"/>
          <w:tab w:val="left" w:pos="4949"/>
          <w:tab w:val="left" w:pos="6599"/>
        </w:tabs>
        <w:rPr>
          <w:rFonts w:ascii="Times New Roman" w:eastAsia="宋体" w:hAnsi="宋体"/>
        </w:rPr>
      </w:pPr>
    </w:p>
    <w:p w:rsidR="00B23921" w:rsidRPr="00FE6E15" w:rsidRDefault="00B23921" w:rsidP="00B23921">
      <w:pPr>
        <w:tabs>
          <w:tab w:val="left" w:pos="1871"/>
          <w:tab w:val="left" w:pos="3407"/>
          <w:tab w:val="left" w:pos="4949"/>
          <w:tab w:val="left" w:pos="6599"/>
        </w:tabs>
        <w:rPr>
          <w:rFonts w:ascii="Times New Roman" w:eastAsia="宋体" w:hAnsi="宋体"/>
        </w:rPr>
      </w:pPr>
    </w:p>
    <w:p w:rsidR="00B23921" w:rsidRPr="003238D2" w:rsidRDefault="00B23921" w:rsidP="00B2392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20</w:t>
      </w:r>
      <w:r w:rsidRPr="003238D2">
        <w:rPr>
          <w:rFonts w:ascii="Times New Roman" w:eastAsia="宋体" w:hAnsi="宋体"/>
          <w:sz w:val="40"/>
        </w:rPr>
        <w:t xml:space="preserve">　两对相对性状</w:t>
      </w:r>
    </w:p>
    <w:p w:rsidR="00B23921" w:rsidRPr="003238D2" w:rsidRDefault="00B23921" w:rsidP="00B2392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遗传实验分析及相关结论</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基因的遗传遵循基因的自由组合定律</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基因的遗传不遵循基因的自由组合定律</w:t>
      </w:r>
      <w:r w:rsidRPr="003238D2">
        <w:rPr>
          <w:rFonts w:ascii="Times New Roman" w:eastAsia="宋体" w:hAnsi="宋体"/>
          <w:sz w:val="24"/>
        </w:rPr>
        <w:t>;</w:t>
      </w:r>
      <w:r w:rsidRPr="003238D2">
        <w:rPr>
          <w:rFonts w:ascii="Times New Roman" w:eastAsia="仿宋" w:hAnsi="仿宋"/>
          <w:sz w:val="24"/>
        </w:rPr>
        <w:t>如果基因型为</w:t>
      </w:r>
      <w:r w:rsidRPr="003238D2">
        <w:rPr>
          <w:rFonts w:ascii="Times New Roman" w:eastAsia="宋体" w:hAnsi="宋体"/>
          <w:sz w:val="24"/>
        </w:rPr>
        <w:t>AaBb</w:t>
      </w:r>
      <w:r w:rsidRPr="003238D2">
        <w:rPr>
          <w:rFonts w:ascii="Times New Roman" w:eastAsia="仿宋" w:hAnsi="仿宋"/>
          <w:sz w:val="24"/>
        </w:rPr>
        <w:t>的个体在产生配子时没有发生同源染色体中非姐妹染色单体间的互换</w:t>
      </w:r>
      <w:r w:rsidRPr="003238D2">
        <w:rPr>
          <w:rFonts w:ascii="Times New Roman" w:eastAsia="宋体" w:hAnsi="宋体"/>
          <w:sz w:val="24"/>
        </w:rPr>
        <w:t>,</w:t>
      </w:r>
      <w:r w:rsidRPr="003238D2">
        <w:rPr>
          <w:rFonts w:ascii="Times New Roman" w:eastAsia="仿宋" w:hAnsi="仿宋"/>
          <w:sz w:val="24"/>
        </w:rPr>
        <w:t>则它只产生</w:t>
      </w:r>
      <w:r w:rsidRPr="003238D2">
        <w:rPr>
          <w:rFonts w:ascii="Times New Roman" w:eastAsia="宋体" w:hAnsi="宋体"/>
          <w:sz w:val="24"/>
        </w:rPr>
        <w:t>2</w:t>
      </w:r>
      <w:r w:rsidRPr="003238D2">
        <w:rPr>
          <w:rFonts w:ascii="Times New Roman" w:eastAsia="仿宋" w:hAnsi="仿宋"/>
          <w:sz w:val="24"/>
        </w:rPr>
        <w:t>种配子</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基因的遗传不遵循基因的自由组合定律</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基因型为</w:t>
      </w:r>
      <w:r w:rsidRPr="003238D2">
        <w:rPr>
          <w:rFonts w:ascii="Times New Roman" w:eastAsia="宋体" w:hAnsi="宋体"/>
          <w:sz w:val="24"/>
        </w:rPr>
        <w:t>AaBb</w:t>
      </w:r>
      <w:r w:rsidRPr="003238D2">
        <w:rPr>
          <w:rFonts w:ascii="Times New Roman" w:eastAsia="仿宋" w:hAnsi="仿宋"/>
          <w:sz w:val="24"/>
        </w:rPr>
        <w:t>的个体自交后代不一定会出现</w:t>
      </w:r>
      <w:r w:rsidRPr="003238D2">
        <w:rPr>
          <w:rFonts w:ascii="Times New Roman" w:eastAsia="宋体" w:hAnsi="宋体"/>
          <w:sz w:val="24"/>
        </w:rPr>
        <w:t>4</w:t>
      </w:r>
      <w:r w:rsidRPr="003238D2">
        <w:rPr>
          <w:rFonts w:ascii="Times New Roman" w:eastAsia="仿宋" w:hAnsi="仿宋"/>
          <w:sz w:val="24"/>
        </w:rPr>
        <w:t>种表型且比例不会为</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中既抗倒伏又抗锈病个体的基因型是</w:t>
      </w:r>
      <w:r w:rsidRPr="003238D2">
        <w:rPr>
          <w:rFonts w:ascii="Times New Roman" w:eastAsia="宋体" w:hAnsi="宋体"/>
          <w:sz w:val="24"/>
        </w:rPr>
        <w:t>ddRR</w:t>
      </w:r>
      <w:r w:rsidRPr="003238D2">
        <w:rPr>
          <w:rFonts w:ascii="Times New Roman" w:eastAsia="仿宋" w:hAnsi="仿宋"/>
          <w:sz w:val="24"/>
        </w:rPr>
        <w:t>和</w:t>
      </w:r>
      <w:r w:rsidRPr="003238D2">
        <w:rPr>
          <w:rFonts w:ascii="Times New Roman" w:eastAsia="宋体" w:hAnsi="宋体"/>
          <w:sz w:val="24"/>
        </w:rPr>
        <w:t>ddRr,</w:t>
      </w:r>
      <w:r w:rsidRPr="003238D2">
        <w:rPr>
          <w:rFonts w:ascii="Times New Roman" w:eastAsia="仿宋" w:hAnsi="仿宋"/>
          <w:sz w:val="24"/>
        </w:rPr>
        <w:t>杂合子不能稳定遗传</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产生的雌雄配子数量不相等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中既抗倒伏又抗锈病的新品种占</w:t>
      </w:r>
      <w:r w:rsidRPr="003238D2">
        <w:rPr>
          <w:rFonts w:ascii="Times New Roman" w:eastAsia="宋体" w:hAnsi="宋体"/>
          <w:sz w:val="24"/>
        </w:rPr>
        <w:t>3/16,C</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DdRr,</w:t>
      </w:r>
      <w:r w:rsidRPr="003238D2">
        <w:rPr>
          <w:rFonts w:ascii="Times New Roman" w:eastAsia="仿宋" w:hAnsi="仿宋"/>
          <w:sz w:val="24"/>
        </w:rPr>
        <w:t>每一对等位基因的遗传遵循基因的分离定律</w:t>
      </w:r>
      <w:r w:rsidRPr="003238D2">
        <w:rPr>
          <w:rFonts w:ascii="Times New Roman" w:eastAsia="宋体" w:hAnsi="宋体"/>
          <w:sz w:val="24"/>
        </w:rPr>
        <w:t>,D</w:t>
      </w:r>
      <w:r w:rsidRPr="003238D2">
        <w:rPr>
          <w:rFonts w:ascii="Times New Roman" w:eastAsia="仿宋" w:hAnsi="仿宋"/>
          <w:sz w:val="24"/>
        </w:rPr>
        <w:t>项正确。</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假设控制大鼠毛色的两对等位基因为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。由图示</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表型及比例为灰色</w:t>
      </w:r>
      <w:r w:rsidRPr="003238D2">
        <w:rPr>
          <w:rFonts w:ascii="宋体" w:eastAsia="宋体" w:hAnsi="宋体" w:cs="宋体" w:hint="eastAsia"/>
          <w:sz w:val="24"/>
        </w:rPr>
        <w:t>∶</w:t>
      </w:r>
      <w:r w:rsidRPr="003238D2">
        <w:rPr>
          <w:rFonts w:ascii="Times New Roman" w:eastAsia="仿宋" w:hAnsi="仿宋"/>
          <w:sz w:val="24"/>
        </w:rPr>
        <w:t>黄色</w:t>
      </w:r>
      <w:r w:rsidRPr="003238D2">
        <w:rPr>
          <w:rFonts w:ascii="宋体" w:eastAsia="宋体" w:hAnsi="宋体" w:cs="宋体" w:hint="eastAsia"/>
          <w:sz w:val="24"/>
        </w:rPr>
        <w:t>∶</w:t>
      </w:r>
      <w:r w:rsidRPr="003238D2">
        <w:rPr>
          <w:rFonts w:ascii="Times New Roman" w:eastAsia="仿宋" w:hAnsi="仿宋"/>
          <w:sz w:val="24"/>
        </w:rPr>
        <w:t>黑色</w:t>
      </w:r>
      <w:r w:rsidRPr="003238D2">
        <w:rPr>
          <w:rFonts w:ascii="宋体" w:eastAsia="宋体" w:hAnsi="宋体" w:cs="宋体" w:hint="eastAsia"/>
          <w:sz w:val="24"/>
        </w:rPr>
        <w:t>∶</w:t>
      </w:r>
      <w:r w:rsidRPr="003238D2">
        <w:rPr>
          <w:rFonts w:ascii="Times New Roman" w:eastAsia="仿宋" w:hAnsi="仿宋"/>
          <w:sz w:val="24"/>
        </w:rPr>
        <w:t>米色</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可确定</w:t>
      </w:r>
      <w:r w:rsidRPr="003238D2">
        <w:rPr>
          <w:rFonts w:ascii="Times New Roman" w:eastAsia="宋体" w:hAnsi="宋体"/>
          <w:sz w:val="24"/>
        </w:rPr>
        <w:t>,</w:t>
      </w:r>
      <w:r w:rsidRPr="003238D2">
        <w:rPr>
          <w:rFonts w:ascii="Times New Roman" w:eastAsia="仿宋" w:hAnsi="仿宋"/>
          <w:sz w:val="24"/>
        </w:rPr>
        <w:t>灰色是双显性性状</w:t>
      </w:r>
      <w:r w:rsidRPr="003238D2">
        <w:rPr>
          <w:rFonts w:ascii="Times New Roman" w:eastAsia="宋体" w:hAnsi="宋体"/>
          <w:sz w:val="24"/>
        </w:rPr>
        <w:t>,</w:t>
      </w:r>
      <w:r w:rsidRPr="003238D2">
        <w:rPr>
          <w:rFonts w:ascii="Times New Roman" w:eastAsia="仿宋" w:hAnsi="仿宋"/>
          <w:sz w:val="24"/>
        </w:rPr>
        <w:t>基因组成为</w:t>
      </w:r>
      <w:r w:rsidRPr="003238D2">
        <w:rPr>
          <w:rFonts w:ascii="Times New Roman" w:eastAsia="宋体" w:hAnsi="宋体"/>
          <w:sz w:val="24"/>
        </w:rPr>
        <w:t>A_B_,</w:t>
      </w:r>
      <w:r w:rsidRPr="003238D2">
        <w:rPr>
          <w:rFonts w:ascii="Times New Roman" w:eastAsia="仿宋" w:hAnsi="仿宋"/>
          <w:sz w:val="24"/>
        </w:rPr>
        <w:t>米色是双隐性性状</w:t>
      </w:r>
      <w:r w:rsidRPr="003238D2">
        <w:rPr>
          <w:rFonts w:ascii="Times New Roman" w:eastAsia="宋体" w:hAnsi="宋体"/>
          <w:sz w:val="24"/>
        </w:rPr>
        <w:t>,</w:t>
      </w:r>
      <w:r w:rsidRPr="003238D2">
        <w:rPr>
          <w:rFonts w:ascii="Times New Roman" w:eastAsia="仿宋" w:hAnsi="仿宋"/>
          <w:sz w:val="24"/>
        </w:rPr>
        <w:t>基因组成为</w:t>
      </w:r>
      <w:r w:rsidRPr="003238D2">
        <w:rPr>
          <w:rFonts w:ascii="Times New Roman" w:eastAsia="宋体" w:hAnsi="宋体"/>
          <w:sz w:val="24"/>
        </w:rPr>
        <w:t>aabb,</w:t>
      </w:r>
      <w:r w:rsidRPr="003238D2">
        <w:rPr>
          <w:rFonts w:ascii="Times New Roman" w:eastAsia="仿宋" w:hAnsi="仿宋"/>
          <w:sz w:val="24"/>
        </w:rPr>
        <w:t>黄色和黑色都是单显性性状</w:t>
      </w:r>
      <w:r w:rsidRPr="003238D2">
        <w:rPr>
          <w:rFonts w:ascii="Times New Roman" w:eastAsia="宋体" w:hAnsi="宋体"/>
          <w:sz w:val="24"/>
        </w:rPr>
        <w:t>,</w:t>
      </w:r>
      <w:r w:rsidRPr="003238D2">
        <w:rPr>
          <w:rFonts w:ascii="Times New Roman" w:eastAsia="仿宋" w:hAnsi="仿宋"/>
          <w:sz w:val="24"/>
        </w:rPr>
        <w:t>基因组成分别为</w:t>
      </w:r>
      <w:r w:rsidRPr="003238D2">
        <w:rPr>
          <w:rFonts w:ascii="Times New Roman" w:eastAsia="宋体" w:hAnsi="宋体"/>
          <w:sz w:val="24"/>
        </w:rPr>
        <w:t>A_bb</w:t>
      </w:r>
      <w:r w:rsidRPr="003238D2">
        <w:rPr>
          <w:rFonts w:ascii="Times New Roman" w:eastAsia="仿宋" w:hAnsi="仿宋"/>
          <w:sz w:val="24"/>
        </w:rPr>
        <w:t>和</w:t>
      </w:r>
      <w:r w:rsidRPr="003238D2">
        <w:rPr>
          <w:rFonts w:ascii="Times New Roman" w:eastAsia="宋体" w:hAnsi="宋体"/>
          <w:sz w:val="24"/>
        </w:rPr>
        <w:t>aaB_(</w:t>
      </w:r>
      <w:r w:rsidRPr="003238D2">
        <w:rPr>
          <w:rFonts w:ascii="Times New Roman" w:eastAsia="仿宋" w:hAnsi="仿宋"/>
          <w:sz w:val="24"/>
        </w:rPr>
        <w:t>设黄色为</w:t>
      </w:r>
      <w:r w:rsidRPr="003238D2">
        <w:rPr>
          <w:rFonts w:ascii="Times New Roman" w:eastAsia="宋体" w:hAnsi="宋体"/>
          <w:sz w:val="24"/>
        </w:rPr>
        <w:t>A_bb,</w:t>
      </w:r>
      <w:r w:rsidRPr="003238D2">
        <w:rPr>
          <w:rFonts w:ascii="Times New Roman" w:eastAsia="仿宋" w:hAnsi="仿宋"/>
          <w:sz w:val="24"/>
        </w:rPr>
        <w:t>黑色为</w:t>
      </w:r>
      <w:r w:rsidRPr="003238D2">
        <w:rPr>
          <w:rFonts w:ascii="Times New Roman" w:eastAsia="宋体" w:hAnsi="宋体"/>
          <w:sz w:val="24"/>
        </w:rPr>
        <w:t>aaB_),A</w:t>
      </w:r>
      <w:r w:rsidRPr="003238D2">
        <w:rPr>
          <w:rFonts w:ascii="Times New Roman" w:eastAsia="仿宋" w:hAnsi="仿宋"/>
          <w:sz w:val="24"/>
        </w:rPr>
        <w:t>项错误。根据亲代黄色大鼠和黑色大鼠杂交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全部是灰色</w:t>
      </w:r>
      <w:r w:rsidRPr="003238D2">
        <w:rPr>
          <w:rFonts w:ascii="Times New Roman" w:eastAsia="宋体" w:hAnsi="宋体"/>
          <w:sz w:val="24"/>
        </w:rPr>
        <w:t>,</w:t>
      </w:r>
      <w:r w:rsidRPr="003238D2">
        <w:rPr>
          <w:rFonts w:ascii="Times New Roman" w:eastAsia="仿宋" w:hAnsi="仿宋"/>
          <w:sz w:val="24"/>
        </w:rPr>
        <w:t>可判断亲代黄色大鼠基因型为</w:t>
      </w:r>
      <w:r w:rsidRPr="003238D2">
        <w:rPr>
          <w:rFonts w:ascii="Times New Roman" w:eastAsia="宋体" w:hAnsi="宋体"/>
          <w:sz w:val="24"/>
        </w:rPr>
        <w:t>AAbb,</w:t>
      </w:r>
      <w:r w:rsidRPr="003238D2">
        <w:rPr>
          <w:rFonts w:ascii="Times New Roman" w:eastAsia="仿宋" w:hAnsi="仿宋"/>
          <w:sz w:val="24"/>
        </w:rPr>
        <w:t>黑色大鼠基因型为</w:t>
      </w:r>
      <w:r w:rsidRPr="003238D2">
        <w:rPr>
          <w:rFonts w:ascii="Times New Roman" w:eastAsia="宋体" w:hAnsi="宋体"/>
          <w:sz w:val="24"/>
        </w:rPr>
        <w:t>aaBB,F</w:t>
      </w:r>
      <w:r w:rsidRPr="003238D2">
        <w:rPr>
          <w:rFonts w:ascii="Times New Roman" w:eastAsia="宋体" w:hAnsi="宋体"/>
          <w:sz w:val="24"/>
          <w:vertAlign w:val="subscript"/>
        </w:rPr>
        <w:t>1</w:t>
      </w:r>
      <w:r w:rsidRPr="003238D2">
        <w:rPr>
          <w:rFonts w:ascii="Times New Roman" w:eastAsia="仿宋" w:hAnsi="仿宋"/>
          <w:sz w:val="24"/>
        </w:rPr>
        <w:t>灰色大鼠基因型均为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与黄色亲本</w:t>
      </w:r>
      <w:r w:rsidRPr="003238D2">
        <w:rPr>
          <w:rFonts w:ascii="Times New Roman" w:eastAsia="宋体" w:hAnsi="宋体"/>
          <w:sz w:val="24"/>
        </w:rPr>
        <w:t>(AAbb)</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后代有灰色</w:t>
      </w:r>
      <w:r w:rsidRPr="003238D2">
        <w:rPr>
          <w:rFonts w:ascii="Times New Roman" w:eastAsia="宋体" w:hAnsi="宋体"/>
          <w:sz w:val="24"/>
        </w:rPr>
        <w:t>(A_Bb)</w:t>
      </w:r>
      <w:r w:rsidRPr="003238D2">
        <w:rPr>
          <w:rFonts w:ascii="Times New Roman" w:eastAsia="仿宋" w:hAnsi="仿宋"/>
          <w:sz w:val="24"/>
        </w:rPr>
        <w:t>和黄色</w:t>
      </w:r>
      <w:r w:rsidRPr="003238D2">
        <w:rPr>
          <w:rFonts w:ascii="Times New Roman" w:eastAsia="宋体" w:hAnsi="宋体"/>
          <w:sz w:val="24"/>
        </w:rPr>
        <w:t>(A_bb)</w:t>
      </w:r>
      <w:r w:rsidRPr="003238D2">
        <w:rPr>
          <w:rFonts w:ascii="Times New Roman" w:eastAsia="仿宋" w:hAnsi="仿宋"/>
          <w:sz w:val="24"/>
        </w:rPr>
        <w:t>两种表型</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中灰色大鼠基因型有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AaBb),</w:t>
      </w:r>
      <w:r w:rsidRPr="003238D2">
        <w:rPr>
          <w:rFonts w:ascii="Times New Roman" w:eastAsia="仿宋" w:hAnsi="仿宋"/>
          <w:sz w:val="24"/>
        </w:rPr>
        <w:t>其中包含纯合子</w:t>
      </w:r>
      <w:r w:rsidRPr="003238D2">
        <w:rPr>
          <w:rFonts w:ascii="Times New Roman" w:eastAsia="宋体" w:hAnsi="宋体"/>
          <w:sz w:val="24"/>
        </w:rPr>
        <w:t>AABB,C</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中黑色大鼠基因型为</w:t>
      </w:r>
      <w:r w:rsidRPr="003238D2">
        <w:rPr>
          <w:rFonts w:ascii="Times New Roman" w:eastAsia="宋体" w:hAnsi="宋体"/>
          <w:sz w:val="24"/>
        </w:rPr>
        <w:t>1/3aaBB</w:t>
      </w:r>
      <w:r w:rsidRPr="003238D2">
        <w:rPr>
          <w:rFonts w:ascii="Times New Roman" w:eastAsia="仿宋" w:hAnsi="仿宋"/>
          <w:sz w:val="24"/>
        </w:rPr>
        <w:t>、</w:t>
      </w:r>
      <w:r w:rsidRPr="003238D2">
        <w:rPr>
          <w:rFonts w:ascii="Times New Roman" w:eastAsia="宋体" w:hAnsi="宋体"/>
          <w:sz w:val="24"/>
        </w:rPr>
        <w:t>2/3aaBb,</w:t>
      </w:r>
      <w:r w:rsidRPr="003238D2">
        <w:rPr>
          <w:rFonts w:ascii="Times New Roman" w:eastAsia="仿宋" w:hAnsi="仿宋"/>
          <w:sz w:val="24"/>
        </w:rPr>
        <w:t>与米色大鼠</w:t>
      </w:r>
      <w:r w:rsidRPr="003238D2">
        <w:rPr>
          <w:rFonts w:ascii="Times New Roman" w:eastAsia="宋体" w:hAnsi="宋体"/>
          <w:sz w:val="24"/>
        </w:rPr>
        <w:t>(aabb)</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其后代出现米色大鼠的概率为</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1/2=1/3,D</w:t>
      </w:r>
      <w:r w:rsidRPr="003238D2">
        <w:rPr>
          <w:rFonts w:ascii="Times New Roman" w:eastAsia="仿宋" w:hAnsi="仿宋"/>
          <w:sz w:val="24"/>
        </w:rPr>
        <w:t>项错误。</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两个纯合黄色品种的动物作为亲本进行杂交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均为黄色</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中毛色表型出现了黄</w:t>
      </w:r>
      <w:r w:rsidRPr="003238D2">
        <w:rPr>
          <w:rFonts w:ascii="宋体" w:eastAsia="宋体" w:hAnsi="宋体" w:cs="宋体" w:hint="eastAsia"/>
          <w:sz w:val="24"/>
        </w:rPr>
        <w:t>∶</w:t>
      </w:r>
      <w:r w:rsidRPr="003238D2">
        <w:rPr>
          <w:rFonts w:ascii="Times New Roman" w:eastAsia="仿宋" w:hAnsi="仿宋"/>
          <w:sz w:val="24"/>
        </w:rPr>
        <w:t>褐</w:t>
      </w:r>
      <w:r w:rsidRPr="003238D2">
        <w:rPr>
          <w:rFonts w:ascii="宋体" w:eastAsia="宋体" w:hAnsi="宋体" w:cs="宋体" w:hint="eastAsia"/>
          <w:sz w:val="24"/>
        </w:rPr>
        <w:t>∶</w:t>
      </w:r>
      <w:r w:rsidRPr="003238D2">
        <w:rPr>
          <w:rFonts w:ascii="Times New Roman" w:eastAsia="仿宋" w:hAnsi="仿宋"/>
          <w:sz w:val="24"/>
        </w:rPr>
        <w:t>黑</w:t>
      </w:r>
      <w:r w:rsidRPr="003238D2">
        <w:rPr>
          <w:rFonts w:ascii="Times New Roman" w:eastAsia="宋体" w:hAnsi="宋体"/>
          <w:sz w:val="24"/>
        </w:rPr>
        <w:t>=52</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9,F</w:t>
      </w:r>
      <w:r w:rsidRPr="003238D2">
        <w:rPr>
          <w:rFonts w:ascii="Times New Roman" w:eastAsia="宋体" w:hAnsi="宋体"/>
          <w:sz w:val="24"/>
          <w:vertAlign w:val="subscript"/>
        </w:rPr>
        <w:t>2</w:t>
      </w:r>
      <w:r w:rsidRPr="003238D2">
        <w:rPr>
          <w:rFonts w:ascii="Times New Roman" w:eastAsia="仿宋" w:hAnsi="仿宋"/>
          <w:sz w:val="24"/>
        </w:rPr>
        <w:t>中黑色个体占</w:t>
      </w:r>
      <w:r w:rsidRPr="003238D2">
        <w:rPr>
          <w:rFonts w:ascii="Times New Roman" w:eastAsia="宋体" w:hAnsi="宋体"/>
          <w:sz w:val="24"/>
        </w:rPr>
        <w:t>=9/(52+3+9)=9/64,</w:t>
      </w:r>
      <w:r w:rsidRPr="003238D2">
        <w:rPr>
          <w:rFonts w:ascii="Times New Roman" w:eastAsia="仿宋" w:hAnsi="仿宋"/>
          <w:sz w:val="24"/>
        </w:rPr>
        <w:t>结合题干</w:t>
      </w:r>
      <w:r w:rsidRPr="003238D2">
        <w:rPr>
          <w:rFonts w:ascii="Times New Roman" w:eastAsia="宋体" w:hAnsi="宋体"/>
          <w:sz w:val="24"/>
        </w:rPr>
        <w:t>3</w:t>
      </w:r>
      <w:r w:rsidRPr="003238D2">
        <w:rPr>
          <w:rFonts w:ascii="Times New Roman" w:eastAsia="仿宋" w:hAnsi="仿宋"/>
          <w:sz w:val="24"/>
        </w:rPr>
        <w:t>对等位基因位于常染色体上且独立遗传</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3</w:t>
      </w:r>
      <w:r w:rsidRPr="003238D2">
        <w:rPr>
          <w:rFonts w:ascii="Times New Roman" w:eastAsia="仿宋" w:hAnsi="仿宋"/>
          <w:sz w:val="24"/>
        </w:rPr>
        <w:t>对等位基因的遗传符合基因的自由组合定律</w:t>
      </w:r>
      <w:r w:rsidRPr="003238D2">
        <w:rPr>
          <w:rFonts w:ascii="Times New Roman" w:eastAsia="宋体" w:hAnsi="宋体"/>
          <w:sz w:val="24"/>
        </w:rPr>
        <w:t>,</w:t>
      </w:r>
      <w:r w:rsidRPr="003238D2">
        <w:rPr>
          <w:rFonts w:ascii="Times New Roman" w:eastAsia="仿宋" w:hAnsi="仿宋"/>
          <w:sz w:val="24"/>
        </w:rPr>
        <w:t>可推测黑色个体的基因型为</w:t>
      </w:r>
      <w:r w:rsidRPr="003238D2">
        <w:rPr>
          <w:rFonts w:ascii="Times New Roman" w:eastAsia="宋体" w:hAnsi="宋体"/>
          <w:sz w:val="24"/>
        </w:rPr>
        <w:t>A_B_dd,</w:t>
      </w:r>
      <w:r w:rsidRPr="003238D2">
        <w:rPr>
          <w:rFonts w:ascii="Times New Roman" w:eastAsia="仿宋" w:hAnsi="仿宋"/>
          <w:sz w:val="24"/>
        </w:rPr>
        <w:t>根据每一对等位基因的遗传符合分离定律</w:t>
      </w:r>
      <w:r w:rsidRPr="003238D2">
        <w:rPr>
          <w:rFonts w:ascii="Times New Roman" w:eastAsia="宋体" w:hAnsi="宋体"/>
          <w:sz w:val="24"/>
        </w:rPr>
        <w:t>,</w:t>
      </w:r>
      <w:r w:rsidRPr="003238D2">
        <w:rPr>
          <w:rFonts w:ascii="Times New Roman" w:eastAsia="仿宋" w:hAnsi="仿宋"/>
          <w:sz w:val="24"/>
        </w:rPr>
        <w:t>可将</w:t>
      </w:r>
      <w:r w:rsidRPr="003238D2">
        <w:rPr>
          <w:rFonts w:ascii="Times New Roman" w:eastAsia="宋体" w:hAnsi="宋体"/>
          <w:sz w:val="24"/>
        </w:rPr>
        <w:t>9/64</w:t>
      </w:r>
      <w:r w:rsidRPr="003238D2">
        <w:rPr>
          <w:rFonts w:ascii="Times New Roman" w:eastAsia="仿宋" w:hAnsi="仿宋"/>
          <w:sz w:val="24"/>
        </w:rPr>
        <w:t>拆分为</w:t>
      </w:r>
      <w:r w:rsidRPr="003238D2">
        <w:rPr>
          <w:rFonts w:ascii="Times New Roman" w:eastAsia="宋体" w:hAnsi="宋体"/>
          <w:sz w:val="24"/>
        </w:rPr>
        <w:t>3/4</w:t>
      </w:r>
      <w:r w:rsidRPr="003238D2">
        <w:rPr>
          <w:rFonts w:ascii="Times New Roman" w:eastAsia="宋体" w:hAnsi="Times New Roman" w:cs="Times New Roman"/>
          <w:sz w:val="24"/>
        </w:rPr>
        <w:t>×</w:t>
      </w:r>
      <w:r w:rsidRPr="003238D2">
        <w:rPr>
          <w:rFonts w:ascii="Times New Roman" w:eastAsia="宋体" w:hAnsi="宋体"/>
          <w:sz w:val="24"/>
        </w:rPr>
        <w:t>3/4</w:t>
      </w:r>
      <w:r w:rsidRPr="003238D2">
        <w:rPr>
          <w:rFonts w:ascii="Times New Roman" w:eastAsia="宋体" w:hAnsi="Times New Roman" w:cs="Times New Roman"/>
          <w:sz w:val="24"/>
        </w:rPr>
        <w:t>×</w:t>
      </w:r>
      <w:r w:rsidRPr="003238D2">
        <w:rPr>
          <w:rFonts w:ascii="Times New Roman" w:eastAsia="宋体" w:hAnsi="宋体"/>
          <w:sz w:val="24"/>
        </w:rPr>
        <w:t>1/4,</w:t>
      </w:r>
      <w:r w:rsidRPr="003238D2">
        <w:rPr>
          <w:rFonts w:ascii="Times New Roman" w:eastAsia="仿宋" w:hAnsi="仿宋"/>
          <w:sz w:val="24"/>
        </w:rPr>
        <w:t>说明</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基因型为</w:t>
      </w:r>
      <w:r w:rsidRPr="003238D2">
        <w:rPr>
          <w:rFonts w:ascii="Times New Roman" w:eastAsia="宋体" w:hAnsi="宋体"/>
          <w:sz w:val="24"/>
        </w:rPr>
        <w:t>AaBbDd,</w:t>
      </w:r>
      <w:r w:rsidRPr="003238D2">
        <w:rPr>
          <w:rFonts w:ascii="Times New Roman" w:eastAsia="仿宋" w:hAnsi="仿宋"/>
          <w:sz w:val="24"/>
        </w:rPr>
        <w:t>结合选项分析</w:t>
      </w:r>
      <w:r w:rsidRPr="003238D2">
        <w:rPr>
          <w:rFonts w:ascii="Times New Roman" w:eastAsia="宋体" w:hAnsi="宋体"/>
          <w:sz w:val="24"/>
        </w:rPr>
        <w:t>,D</w:t>
      </w:r>
      <w:r w:rsidRPr="003238D2">
        <w:rPr>
          <w:rFonts w:ascii="Times New Roman" w:eastAsia="仿宋" w:hAnsi="仿宋"/>
          <w:sz w:val="24"/>
        </w:rPr>
        <w:t>项正确。</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用纯合白花植株的花粉给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红花植株授粉</w:t>
      </w:r>
      <w:r w:rsidRPr="003238D2">
        <w:rPr>
          <w:rFonts w:ascii="Times New Roman" w:eastAsia="宋体" w:hAnsi="宋体"/>
          <w:sz w:val="24"/>
        </w:rPr>
        <w:t>,</w:t>
      </w:r>
      <w:r w:rsidRPr="003238D2">
        <w:rPr>
          <w:rFonts w:ascii="Times New Roman" w:eastAsia="仿宋" w:hAnsi="仿宋"/>
          <w:sz w:val="24"/>
        </w:rPr>
        <w:t>得到的子代植株中</w:t>
      </w:r>
      <w:r w:rsidRPr="003238D2">
        <w:rPr>
          <w:rFonts w:ascii="Times New Roman" w:eastAsia="宋体" w:hAnsi="宋体"/>
          <w:sz w:val="24"/>
        </w:rPr>
        <w:t>,</w:t>
      </w:r>
      <w:r w:rsidRPr="003238D2">
        <w:rPr>
          <w:rFonts w:ascii="Times New Roman" w:eastAsia="仿宋" w:hAnsi="仿宋"/>
          <w:sz w:val="24"/>
        </w:rPr>
        <w:t>红花为</w:t>
      </w:r>
      <w:r w:rsidRPr="003238D2">
        <w:rPr>
          <w:rFonts w:ascii="Times New Roman" w:eastAsia="宋体" w:hAnsi="宋体"/>
          <w:sz w:val="24"/>
        </w:rPr>
        <w:t>101</w:t>
      </w:r>
      <w:r w:rsidRPr="003238D2">
        <w:rPr>
          <w:rFonts w:ascii="Times New Roman" w:eastAsia="仿宋" w:hAnsi="仿宋"/>
          <w:sz w:val="24"/>
        </w:rPr>
        <w:t>株</w:t>
      </w:r>
      <w:r w:rsidRPr="003238D2">
        <w:rPr>
          <w:rFonts w:ascii="Times New Roman" w:eastAsia="宋体" w:hAnsi="宋体"/>
          <w:sz w:val="24"/>
        </w:rPr>
        <w:t>,</w:t>
      </w:r>
      <w:r w:rsidRPr="003238D2">
        <w:rPr>
          <w:rFonts w:ascii="Times New Roman" w:eastAsia="仿宋" w:hAnsi="仿宋"/>
          <w:sz w:val="24"/>
        </w:rPr>
        <w:t>白花为</w:t>
      </w:r>
      <w:r w:rsidRPr="003238D2">
        <w:rPr>
          <w:rFonts w:ascii="Times New Roman" w:eastAsia="宋体" w:hAnsi="宋体"/>
          <w:sz w:val="24"/>
        </w:rPr>
        <w:t>302</w:t>
      </w:r>
      <w:r w:rsidRPr="003238D2">
        <w:rPr>
          <w:rFonts w:ascii="Times New Roman" w:eastAsia="仿宋" w:hAnsi="仿宋"/>
          <w:sz w:val="24"/>
        </w:rPr>
        <w:t>株</w:t>
      </w:r>
      <w:r w:rsidRPr="003238D2">
        <w:rPr>
          <w:rFonts w:ascii="Times New Roman" w:eastAsia="宋体" w:hAnsi="宋体"/>
          <w:sz w:val="24"/>
        </w:rPr>
        <w:t>,</w:t>
      </w:r>
      <w:r w:rsidRPr="003238D2">
        <w:rPr>
          <w:rFonts w:ascii="Times New Roman" w:eastAsia="仿宋" w:hAnsi="仿宋"/>
          <w:sz w:val="24"/>
        </w:rPr>
        <w:t>即红花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3,</w:t>
      </w:r>
      <w:r w:rsidRPr="003238D2">
        <w:rPr>
          <w:rFonts w:ascii="Times New Roman" w:eastAsia="仿宋" w:hAnsi="仿宋"/>
          <w:sz w:val="24"/>
        </w:rPr>
        <w:t>符合两对等位基因自由组合的杂合子测交子代比例</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的变式</w:t>
      </w:r>
      <w:r w:rsidRPr="003238D2">
        <w:rPr>
          <w:rFonts w:ascii="Times New Roman" w:eastAsia="宋体" w:hAnsi="宋体"/>
          <w:sz w:val="24"/>
        </w:rPr>
        <w:t>,</w:t>
      </w:r>
      <w:r w:rsidRPr="003238D2">
        <w:rPr>
          <w:rFonts w:ascii="Times New Roman" w:eastAsia="仿宋" w:hAnsi="仿宋"/>
          <w:sz w:val="24"/>
        </w:rPr>
        <w:t>由此可推知该相对性状由两对独立遗传的等位基因控制</w:t>
      </w:r>
      <w:r w:rsidRPr="003238D2">
        <w:rPr>
          <w:rFonts w:ascii="Times New Roman" w:eastAsia="宋体" w:hAnsi="宋体"/>
          <w:sz w:val="24"/>
        </w:rPr>
        <w:t>(</w:t>
      </w:r>
      <w:r w:rsidRPr="003238D2">
        <w:rPr>
          <w:rFonts w:ascii="Times New Roman" w:eastAsia="仿宋" w:hAnsi="仿宋"/>
          <w:sz w:val="24"/>
        </w:rPr>
        <w:t>设为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和</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AaBb,F</w:t>
      </w:r>
      <w:r w:rsidRPr="003238D2">
        <w:rPr>
          <w:rFonts w:ascii="Times New Roman" w:eastAsia="宋体" w:hAnsi="宋体"/>
          <w:sz w:val="24"/>
          <w:vertAlign w:val="subscript"/>
        </w:rPr>
        <w:t>1</w:t>
      </w:r>
      <w:r w:rsidRPr="003238D2">
        <w:rPr>
          <w:rFonts w:ascii="Times New Roman" w:eastAsia="仿宋" w:hAnsi="仿宋"/>
          <w:sz w:val="24"/>
        </w:rPr>
        <w:t>自交得到的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中白花植株的基因型有</w:t>
      </w:r>
      <w:r w:rsidRPr="003238D2">
        <w:rPr>
          <w:rFonts w:ascii="Times New Roman" w:eastAsia="宋体" w:hAnsi="宋体"/>
          <w:sz w:val="24"/>
        </w:rPr>
        <w:t>A_bb</w:t>
      </w:r>
      <w:r w:rsidRPr="003238D2">
        <w:rPr>
          <w:rFonts w:ascii="Times New Roman" w:eastAsia="仿宋" w:hAnsi="仿宋"/>
          <w:sz w:val="24"/>
        </w:rPr>
        <w:t>、</w:t>
      </w:r>
      <w:r w:rsidRPr="003238D2">
        <w:rPr>
          <w:rFonts w:ascii="Times New Roman" w:eastAsia="宋体" w:hAnsi="宋体"/>
          <w:sz w:val="24"/>
        </w:rPr>
        <w:t>aaB_</w:t>
      </w:r>
      <w:r w:rsidRPr="003238D2">
        <w:rPr>
          <w:rFonts w:ascii="Times New Roman" w:eastAsia="仿宋" w:hAnsi="仿宋"/>
          <w:sz w:val="24"/>
        </w:rPr>
        <w:t>和</w:t>
      </w:r>
      <w:r w:rsidRPr="003238D2">
        <w:rPr>
          <w:rFonts w:ascii="Times New Roman" w:eastAsia="宋体" w:hAnsi="宋体"/>
          <w:sz w:val="24"/>
        </w:rPr>
        <w:t>aabb,A</w:t>
      </w:r>
      <w:r w:rsidRPr="003238D2">
        <w:rPr>
          <w:rFonts w:ascii="Times New Roman" w:eastAsia="仿宋" w:hAnsi="仿宋"/>
          <w:sz w:val="24"/>
        </w:rPr>
        <w:t>项与</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中红花植株</w:t>
      </w:r>
      <w:r w:rsidRPr="003238D2">
        <w:rPr>
          <w:rFonts w:ascii="Times New Roman" w:eastAsia="宋体" w:hAnsi="宋体"/>
          <w:sz w:val="24"/>
        </w:rPr>
        <w:t>(A_B_)</w:t>
      </w:r>
      <w:r w:rsidRPr="003238D2">
        <w:rPr>
          <w:rFonts w:ascii="Times New Roman" w:eastAsia="仿宋" w:hAnsi="仿宋"/>
          <w:sz w:val="24"/>
        </w:rPr>
        <w:t>的基因型有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中白花植株的基因型有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红花植株的基因型有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,D</w:t>
      </w:r>
      <w:r w:rsidRPr="003238D2">
        <w:rPr>
          <w:rFonts w:ascii="Times New Roman" w:eastAsia="仿宋" w:hAnsi="仿宋"/>
          <w:sz w:val="24"/>
        </w:rPr>
        <w:t>项正确。</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假设抗病基因为</w:t>
      </w:r>
      <w:r w:rsidRPr="003238D2">
        <w:rPr>
          <w:rFonts w:ascii="Times New Roman" w:eastAsia="宋体" w:hAnsi="宋体"/>
          <w:sz w:val="24"/>
        </w:rPr>
        <w:t>A,</w:t>
      </w:r>
      <w:r w:rsidRPr="003238D2">
        <w:rPr>
          <w:rFonts w:ascii="Times New Roman" w:eastAsia="仿宋" w:hAnsi="仿宋"/>
          <w:sz w:val="24"/>
        </w:rPr>
        <w:t>感病基因为</w:t>
      </w:r>
      <w:r w:rsidRPr="003238D2">
        <w:rPr>
          <w:rFonts w:ascii="Times New Roman" w:eastAsia="宋体" w:hAnsi="宋体"/>
          <w:sz w:val="24"/>
        </w:rPr>
        <w:t>a,</w:t>
      </w:r>
      <w:r w:rsidRPr="003238D2">
        <w:rPr>
          <w:rFonts w:ascii="Times New Roman" w:eastAsia="仿宋" w:hAnsi="仿宋"/>
          <w:sz w:val="24"/>
        </w:rPr>
        <w:t>无芒基因为</w:t>
      </w:r>
      <w:r w:rsidRPr="003238D2">
        <w:rPr>
          <w:rFonts w:ascii="Times New Roman" w:eastAsia="宋体" w:hAnsi="宋体"/>
          <w:sz w:val="24"/>
        </w:rPr>
        <w:t>B,</w:t>
      </w:r>
      <w:r w:rsidRPr="003238D2">
        <w:rPr>
          <w:rFonts w:ascii="Times New Roman" w:eastAsia="仿宋" w:hAnsi="仿宋"/>
          <w:sz w:val="24"/>
        </w:rPr>
        <w:t>有芒基因为</w:t>
      </w:r>
      <w:r w:rsidRPr="003238D2">
        <w:rPr>
          <w:rFonts w:ascii="Times New Roman" w:eastAsia="宋体" w:hAnsi="宋体"/>
          <w:sz w:val="24"/>
        </w:rPr>
        <w:t>b</w:t>
      </w:r>
      <w:r w:rsidRPr="003238D2">
        <w:rPr>
          <w:rFonts w:ascii="Times New Roman" w:eastAsia="仿宋" w:hAnsi="仿宋"/>
          <w:sz w:val="24"/>
        </w:rPr>
        <w:t>。则亲本的基因型为</w:t>
      </w:r>
      <w:r w:rsidRPr="003238D2">
        <w:rPr>
          <w:rFonts w:ascii="Times New Roman" w:eastAsia="宋体" w:hAnsi="宋体"/>
          <w:sz w:val="24"/>
        </w:rPr>
        <w:t>AABB(</w:t>
      </w:r>
      <w:r w:rsidRPr="003238D2">
        <w:rPr>
          <w:rFonts w:ascii="Times New Roman" w:eastAsia="仿宋" w:hAnsi="仿宋"/>
          <w:sz w:val="24"/>
        </w:rPr>
        <w:t>抗病无芒</w:t>
      </w:r>
      <w:r w:rsidRPr="003238D2">
        <w:rPr>
          <w:rFonts w:ascii="Times New Roman" w:eastAsia="宋体" w:hAnsi="宋体"/>
          <w:sz w:val="24"/>
        </w:rPr>
        <w:t>)</w:t>
      </w:r>
      <w:r w:rsidRPr="003238D2">
        <w:rPr>
          <w:rFonts w:ascii="Times New Roman" w:eastAsia="仿宋" w:hAnsi="仿宋"/>
          <w:sz w:val="24"/>
        </w:rPr>
        <w:t>和</w:t>
      </w:r>
      <w:r w:rsidRPr="003238D2">
        <w:rPr>
          <w:rFonts w:ascii="Times New Roman" w:eastAsia="宋体" w:hAnsi="宋体"/>
          <w:sz w:val="24"/>
        </w:rPr>
        <w:t>aabb(</w:t>
      </w:r>
      <w:r w:rsidRPr="003238D2">
        <w:rPr>
          <w:rFonts w:ascii="Times New Roman" w:eastAsia="仿宋" w:hAnsi="仿宋"/>
          <w:sz w:val="24"/>
        </w:rPr>
        <w:t>感病有芒</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AaBb,</w:t>
      </w:r>
      <w:r w:rsidRPr="003238D2">
        <w:rPr>
          <w:rFonts w:ascii="Times New Roman" w:eastAsia="仿宋" w:hAnsi="仿宋"/>
          <w:sz w:val="24"/>
        </w:rPr>
        <w:t>自交后</w:t>
      </w:r>
      <w:r w:rsidRPr="003238D2">
        <w:rPr>
          <w:rFonts w:ascii="Times New Roman" w:eastAsia="宋体" w:hAnsi="宋体"/>
          <w:sz w:val="24"/>
        </w:rPr>
        <w:t>,</w:t>
      </w:r>
      <w:r w:rsidRPr="003238D2">
        <w:rPr>
          <w:rFonts w:ascii="Times New Roman" w:eastAsia="仿宋" w:hAnsi="仿宋"/>
          <w:sz w:val="24"/>
        </w:rPr>
        <w:t>播种所有的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假定所有的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植株都能成活</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植株开花前</w:t>
      </w:r>
      <w:r w:rsidRPr="003238D2">
        <w:rPr>
          <w:rFonts w:ascii="Times New Roman" w:eastAsia="宋体" w:hAnsi="宋体"/>
          <w:sz w:val="24"/>
        </w:rPr>
        <w:t>,</w:t>
      </w:r>
      <w:r w:rsidRPr="003238D2">
        <w:rPr>
          <w:rFonts w:ascii="Times New Roman" w:eastAsia="仿宋" w:hAnsi="仿宋"/>
          <w:sz w:val="24"/>
        </w:rPr>
        <w:t>拔掉所有的有芒植株</w:t>
      </w:r>
      <w:r w:rsidRPr="003238D2">
        <w:rPr>
          <w:rFonts w:ascii="Times New Roman" w:eastAsia="宋体" w:hAnsi="宋体"/>
          <w:sz w:val="24"/>
        </w:rPr>
        <w:t>,</w:t>
      </w:r>
      <w:r w:rsidRPr="003238D2">
        <w:rPr>
          <w:rFonts w:ascii="Times New Roman" w:eastAsia="仿宋" w:hAnsi="仿宋"/>
          <w:sz w:val="24"/>
        </w:rPr>
        <w:t>并对剩余植株套袋</w:t>
      </w:r>
      <w:r w:rsidRPr="003238D2">
        <w:rPr>
          <w:rFonts w:ascii="Times New Roman" w:eastAsia="宋体" w:hAnsi="宋体"/>
          <w:sz w:val="24"/>
        </w:rPr>
        <w:t>,</w:t>
      </w:r>
      <w:r w:rsidRPr="003238D2">
        <w:rPr>
          <w:rFonts w:ascii="Times New Roman" w:eastAsia="仿宋" w:hAnsi="仿宋"/>
          <w:sz w:val="24"/>
        </w:rPr>
        <w:t>也就是说只保留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中抗病无芒和易感病无芒的个体</w:t>
      </w:r>
      <w:r w:rsidRPr="003238D2">
        <w:rPr>
          <w:rFonts w:ascii="Times New Roman" w:eastAsia="宋体" w:hAnsi="宋体"/>
          <w:sz w:val="24"/>
        </w:rPr>
        <w:t>,</w:t>
      </w:r>
      <w:r w:rsidRPr="003238D2">
        <w:rPr>
          <w:rFonts w:ascii="Times New Roman" w:eastAsia="仿宋" w:hAnsi="仿宋"/>
          <w:sz w:val="24"/>
        </w:rPr>
        <w:t>并让其自交得</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即基因型为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2AaBB</w:t>
      </w:r>
      <w:r w:rsidRPr="003238D2">
        <w:rPr>
          <w:rFonts w:ascii="Times New Roman" w:eastAsia="仿宋" w:hAnsi="仿宋"/>
          <w:sz w:val="24"/>
        </w:rPr>
        <w:t>、</w:t>
      </w:r>
      <w:r w:rsidRPr="003238D2">
        <w:rPr>
          <w:rFonts w:ascii="Times New Roman" w:eastAsia="宋体" w:hAnsi="宋体"/>
          <w:sz w:val="24"/>
        </w:rPr>
        <w:t>2AABb</w:t>
      </w:r>
      <w:r w:rsidRPr="003238D2">
        <w:rPr>
          <w:rFonts w:ascii="Times New Roman" w:eastAsia="仿宋" w:hAnsi="仿宋"/>
          <w:sz w:val="24"/>
        </w:rPr>
        <w:t>、</w:t>
      </w:r>
      <w:r w:rsidRPr="003238D2">
        <w:rPr>
          <w:rFonts w:ascii="Times New Roman" w:eastAsia="宋体" w:hAnsi="宋体"/>
          <w:sz w:val="24"/>
        </w:rPr>
        <w:t>4AaBb</w:t>
      </w:r>
      <w:r w:rsidRPr="003238D2">
        <w:rPr>
          <w:rFonts w:ascii="Times New Roman" w:eastAsia="仿宋" w:hAnsi="仿宋"/>
          <w:sz w:val="24"/>
        </w:rPr>
        <w:t>和基因型为</w:t>
      </w:r>
      <w:r w:rsidRPr="003238D2">
        <w:rPr>
          <w:rFonts w:ascii="Times New Roman" w:eastAsia="宋体" w:hAnsi="宋体"/>
          <w:sz w:val="24"/>
        </w:rPr>
        <w:t>aaBB</w:t>
      </w:r>
      <w:r w:rsidRPr="003238D2">
        <w:rPr>
          <w:rFonts w:ascii="Times New Roman" w:eastAsia="仿宋" w:hAnsi="仿宋"/>
          <w:sz w:val="24"/>
        </w:rPr>
        <w:t>、</w:t>
      </w:r>
      <w:r w:rsidRPr="003238D2">
        <w:rPr>
          <w:rFonts w:ascii="Times New Roman" w:eastAsia="宋体" w:hAnsi="宋体"/>
          <w:sz w:val="24"/>
        </w:rPr>
        <w:t>2aaBb</w:t>
      </w:r>
      <w:r w:rsidRPr="003238D2">
        <w:rPr>
          <w:rFonts w:ascii="Times New Roman" w:eastAsia="仿宋" w:hAnsi="仿宋"/>
          <w:sz w:val="24"/>
        </w:rPr>
        <w:t>。此时自交的总份为</w:t>
      </w:r>
      <w:r w:rsidRPr="003238D2">
        <w:rPr>
          <w:rFonts w:ascii="Times New Roman" w:eastAsia="宋体" w:hAnsi="宋体"/>
          <w:sz w:val="24"/>
        </w:rPr>
        <w:t>12</w:t>
      </w:r>
      <w:r w:rsidRPr="003238D2">
        <w:rPr>
          <w:rFonts w:ascii="Times New Roman" w:eastAsia="仿宋" w:hAnsi="仿宋"/>
          <w:sz w:val="24"/>
        </w:rPr>
        <w:t>份</w:t>
      </w:r>
      <w:r w:rsidRPr="003238D2">
        <w:rPr>
          <w:rFonts w:ascii="Times New Roman" w:eastAsia="宋体" w:hAnsi="宋体"/>
          <w:sz w:val="24"/>
        </w:rPr>
        <w:t>,</w:t>
      </w:r>
      <w:r w:rsidRPr="003238D2">
        <w:rPr>
          <w:rFonts w:ascii="Times New Roman" w:eastAsia="仿宋" w:hAnsi="仿宋"/>
          <w:sz w:val="24"/>
        </w:rPr>
        <w:t>其中自交能产生有芒后代的基因型为</w:t>
      </w:r>
      <w:r w:rsidRPr="003238D2">
        <w:rPr>
          <w:rFonts w:ascii="Times New Roman" w:eastAsia="宋体" w:hAnsi="宋体"/>
          <w:sz w:val="24"/>
        </w:rPr>
        <w:t>1/6AABb</w:t>
      </w:r>
      <w:r w:rsidRPr="003238D2">
        <w:rPr>
          <w:rFonts w:ascii="Times New Roman" w:eastAsia="仿宋" w:hAnsi="仿宋"/>
          <w:sz w:val="24"/>
        </w:rPr>
        <w:t>、</w:t>
      </w:r>
      <w:r w:rsidRPr="003238D2">
        <w:rPr>
          <w:rFonts w:ascii="Times New Roman" w:eastAsia="宋体" w:hAnsi="宋体"/>
          <w:sz w:val="24"/>
        </w:rPr>
        <w:t>1/3AaBb</w:t>
      </w:r>
      <w:r w:rsidRPr="003238D2">
        <w:rPr>
          <w:rFonts w:ascii="Times New Roman" w:eastAsia="仿宋" w:hAnsi="仿宋"/>
          <w:sz w:val="24"/>
        </w:rPr>
        <w:t>和</w:t>
      </w:r>
      <w:r w:rsidRPr="003238D2">
        <w:rPr>
          <w:rFonts w:ascii="Times New Roman" w:eastAsia="宋体" w:hAnsi="宋体"/>
          <w:sz w:val="24"/>
        </w:rPr>
        <w:t>1/6aaBb,</w:t>
      </w:r>
      <w:r w:rsidRPr="003238D2">
        <w:rPr>
          <w:rFonts w:ascii="Times New Roman" w:eastAsia="仿宋" w:hAnsi="仿宋"/>
          <w:sz w:val="24"/>
        </w:rPr>
        <w:t>由此知</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中有芒植株基因型及比例为</w:t>
      </w:r>
      <w:r w:rsidRPr="003238D2">
        <w:rPr>
          <w:rFonts w:ascii="Times New Roman" w:eastAsia="宋体" w:hAnsi="宋体"/>
          <w:sz w:val="24"/>
        </w:rPr>
        <w:t>AAbb=1/6</w:t>
      </w:r>
      <w:r w:rsidRPr="003238D2">
        <w:rPr>
          <w:rFonts w:ascii="Times New Roman" w:eastAsia="宋体" w:hAnsi="Times New Roman" w:cs="Times New Roman"/>
          <w:sz w:val="24"/>
        </w:rPr>
        <w:t>×</w:t>
      </w:r>
      <w:r w:rsidRPr="003238D2">
        <w:rPr>
          <w:rFonts w:ascii="Times New Roman" w:eastAsia="宋体" w:hAnsi="宋体"/>
          <w:sz w:val="24"/>
        </w:rPr>
        <w:t>1/4+1/3</w:t>
      </w:r>
      <w:r w:rsidRPr="003238D2">
        <w:rPr>
          <w:rFonts w:ascii="Times New Roman" w:eastAsia="宋体" w:hAnsi="Times New Roman" w:cs="Times New Roman"/>
          <w:sz w:val="24"/>
        </w:rPr>
        <w:t>×</w:t>
      </w:r>
      <w:r w:rsidRPr="003238D2">
        <w:rPr>
          <w:rFonts w:ascii="Times New Roman" w:eastAsia="宋体" w:hAnsi="宋体"/>
          <w:sz w:val="24"/>
        </w:rPr>
        <w:t>1/16=3/48,Aabb=1/3</w:t>
      </w:r>
      <w:r w:rsidRPr="003238D2">
        <w:rPr>
          <w:rFonts w:ascii="Times New Roman" w:eastAsia="宋体" w:hAnsi="Times New Roman" w:cs="Times New Roman"/>
          <w:sz w:val="24"/>
        </w:rPr>
        <w:t>×</w:t>
      </w:r>
      <w:r w:rsidRPr="003238D2">
        <w:rPr>
          <w:rFonts w:ascii="Times New Roman" w:eastAsia="宋体" w:hAnsi="宋体"/>
          <w:sz w:val="24"/>
        </w:rPr>
        <w:t>2/16=2/48,aabb=1/3</w:t>
      </w:r>
      <w:r w:rsidRPr="003238D2">
        <w:rPr>
          <w:rFonts w:ascii="Times New Roman" w:eastAsia="宋体" w:hAnsi="Times New Roman" w:cs="Times New Roman"/>
          <w:sz w:val="24"/>
        </w:rPr>
        <w:t>×</w:t>
      </w:r>
      <w:r w:rsidRPr="003238D2">
        <w:rPr>
          <w:rFonts w:ascii="Times New Roman" w:eastAsia="宋体" w:hAnsi="宋体"/>
          <w:sz w:val="24"/>
        </w:rPr>
        <w:t>1/16+1/6</w:t>
      </w:r>
      <w:r w:rsidRPr="003238D2">
        <w:rPr>
          <w:rFonts w:ascii="Times New Roman" w:eastAsia="宋体" w:hAnsi="Times New Roman" w:cs="Times New Roman"/>
          <w:sz w:val="24"/>
        </w:rPr>
        <w:t>×</w:t>
      </w:r>
      <w:r w:rsidRPr="003238D2">
        <w:rPr>
          <w:rFonts w:ascii="Times New Roman" w:eastAsia="宋体" w:hAnsi="宋体"/>
          <w:sz w:val="24"/>
        </w:rPr>
        <w:t>1/4=3/48</w:t>
      </w:r>
      <w:r w:rsidRPr="003238D2">
        <w:rPr>
          <w:rFonts w:ascii="Times New Roman" w:eastAsia="仿宋" w:hAnsi="仿宋"/>
          <w:sz w:val="24"/>
        </w:rPr>
        <w:t>。播种所有的</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植株开花前</w:t>
      </w:r>
      <w:r w:rsidRPr="003238D2">
        <w:rPr>
          <w:rFonts w:ascii="Times New Roman" w:eastAsia="宋体" w:hAnsi="宋体"/>
          <w:sz w:val="24"/>
        </w:rPr>
        <w:t>,</w:t>
      </w:r>
      <w:r w:rsidRPr="003238D2">
        <w:rPr>
          <w:rFonts w:ascii="Times New Roman" w:eastAsia="仿宋" w:hAnsi="仿宋"/>
          <w:sz w:val="24"/>
        </w:rPr>
        <w:t>拔掉所有的无芒植株</w:t>
      </w:r>
      <w:r w:rsidRPr="003238D2">
        <w:rPr>
          <w:rFonts w:ascii="Times New Roman" w:eastAsia="宋体" w:hAnsi="宋体"/>
          <w:sz w:val="24"/>
        </w:rPr>
        <w:t>,</w:t>
      </w:r>
      <w:r w:rsidRPr="003238D2">
        <w:rPr>
          <w:rFonts w:ascii="Times New Roman" w:eastAsia="仿宋" w:hAnsi="仿宋"/>
          <w:sz w:val="24"/>
        </w:rPr>
        <w:t>即保留</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中有芒的个体</w:t>
      </w:r>
      <w:r w:rsidRPr="003238D2">
        <w:rPr>
          <w:rFonts w:ascii="Times New Roman" w:eastAsia="宋体" w:hAnsi="宋体"/>
          <w:sz w:val="24"/>
        </w:rPr>
        <w:t>,</w:t>
      </w:r>
      <w:r w:rsidRPr="003238D2">
        <w:rPr>
          <w:rFonts w:ascii="Times New Roman" w:eastAsia="仿宋" w:hAnsi="仿宋"/>
          <w:sz w:val="24"/>
        </w:rPr>
        <w:t>即基因型为</w:t>
      </w:r>
      <w:r w:rsidRPr="003238D2">
        <w:rPr>
          <w:rFonts w:ascii="Times New Roman" w:eastAsia="宋体" w:hAnsi="宋体"/>
          <w:sz w:val="24"/>
        </w:rPr>
        <w:t>3AAbb,2Aabb</w:t>
      </w:r>
      <w:r w:rsidRPr="003238D2">
        <w:rPr>
          <w:rFonts w:ascii="Times New Roman" w:eastAsia="仿宋" w:hAnsi="仿宋"/>
          <w:sz w:val="24"/>
        </w:rPr>
        <w:t>、</w:t>
      </w:r>
      <w:r w:rsidRPr="003238D2">
        <w:rPr>
          <w:rFonts w:ascii="Times New Roman" w:eastAsia="宋体" w:hAnsi="宋体"/>
          <w:sz w:val="24"/>
        </w:rPr>
        <w:t>3aabb,</w:t>
      </w:r>
      <w:r w:rsidRPr="003238D2">
        <w:rPr>
          <w:rFonts w:ascii="Times New Roman" w:eastAsia="仿宋" w:hAnsi="仿宋"/>
          <w:sz w:val="24"/>
        </w:rPr>
        <w:t>套袋得</w:t>
      </w:r>
      <w:r w:rsidRPr="003238D2">
        <w:rPr>
          <w:rFonts w:ascii="Times New Roman" w:eastAsia="宋体" w:hAnsi="宋体"/>
          <w:sz w:val="24"/>
        </w:rPr>
        <w:t>F</w:t>
      </w:r>
      <w:r w:rsidRPr="003238D2">
        <w:rPr>
          <w:rFonts w:ascii="Times New Roman" w:eastAsia="宋体" w:hAnsi="宋体"/>
          <w:sz w:val="24"/>
          <w:vertAlign w:val="subscript"/>
        </w:rPr>
        <w:t>4</w:t>
      </w:r>
      <w:r w:rsidRPr="003238D2">
        <w:rPr>
          <w:rFonts w:ascii="Times New Roman" w:eastAsia="宋体" w:hAnsi="宋体"/>
          <w:sz w:val="24"/>
        </w:rPr>
        <w:t>,</w:t>
      </w:r>
      <w:r w:rsidRPr="003238D2">
        <w:rPr>
          <w:rFonts w:ascii="Times New Roman" w:eastAsia="仿宋" w:hAnsi="仿宋"/>
          <w:sz w:val="24"/>
        </w:rPr>
        <w:t>从理论上讲</w:t>
      </w:r>
      <w:r w:rsidRPr="003238D2">
        <w:rPr>
          <w:rFonts w:ascii="Times New Roman" w:eastAsia="宋体" w:hAnsi="宋体"/>
          <w:sz w:val="24"/>
        </w:rPr>
        <w:t>F</w:t>
      </w:r>
      <w:r w:rsidRPr="003238D2">
        <w:rPr>
          <w:rFonts w:ascii="Times New Roman" w:eastAsia="宋体" w:hAnsi="宋体"/>
          <w:sz w:val="24"/>
          <w:vertAlign w:val="subscript"/>
        </w:rPr>
        <w:t>4</w:t>
      </w:r>
      <w:r w:rsidRPr="003238D2">
        <w:rPr>
          <w:rFonts w:ascii="Times New Roman" w:eastAsia="仿宋" w:hAnsi="仿宋"/>
          <w:sz w:val="24"/>
        </w:rPr>
        <w:t>中表现感病植株</w:t>
      </w:r>
      <w:r w:rsidRPr="003238D2">
        <w:rPr>
          <w:rFonts w:ascii="Times New Roman" w:eastAsia="宋体" w:hAnsi="宋体"/>
          <w:sz w:val="24"/>
        </w:rPr>
        <w:t>(aa__)</w:t>
      </w:r>
      <w:r w:rsidRPr="003238D2">
        <w:rPr>
          <w:rFonts w:ascii="Times New Roman" w:eastAsia="仿宋" w:hAnsi="仿宋"/>
          <w:sz w:val="24"/>
        </w:rPr>
        <w:t>的比例为</w:t>
      </w:r>
      <w:r w:rsidRPr="003238D2">
        <w:rPr>
          <w:rFonts w:ascii="Times New Roman" w:eastAsia="宋体" w:hAnsi="宋体"/>
          <w:sz w:val="24"/>
        </w:rPr>
        <w:t>3/8+2/8</w:t>
      </w:r>
      <w:r w:rsidRPr="003238D2">
        <w:rPr>
          <w:rFonts w:ascii="Times New Roman" w:eastAsia="宋体" w:hAnsi="Times New Roman" w:cs="Times New Roman"/>
          <w:sz w:val="24"/>
        </w:rPr>
        <w:t>×</w:t>
      </w:r>
      <w:r w:rsidRPr="003238D2">
        <w:rPr>
          <w:rFonts w:ascii="Times New Roman" w:eastAsia="宋体" w:hAnsi="宋体"/>
          <w:sz w:val="24"/>
        </w:rPr>
        <w:t>1/4=7/16</w:t>
      </w:r>
      <w:r w:rsidRPr="003238D2">
        <w:rPr>
          <w:rFonts w:ascii="Times New Roman" w:eastAsia="仿宋" w:hAnsi="仿宋"/>
          <w:sz w:val="24"/>
        </w:rPr>
        <w:t>。</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若将基因型为</w:t>
      </w:r>
      <w:r w:rsidRPr="003238D2">
        <w:rPr>
          <w:rFonts w:ascii="Times New Roman" w:eastAsia="宋体" w:hAnsi="宋体"/>
          <w:sz w:val="24"/>
        </w:rPr>
        <w:t>RrTt</w:t>
      </w:r>
      <w:r w:rsidRPr="003238D2">
        <w:rPr>
          <w:rFonts w:ascii="Times New Roman" w:eastAsia="仿宋" w:hAnsi="仿宋"/>
          <w:sz w:val="24"/>
        </w:rPr>
        <w:t>的雌雄个体杂交</w:t>
      </w:r>
      <w:r w:rsidRPr="003238D2">
        <w:rPr>
          <w:rFonts w:ascii="Times New Roman" w:eastAsia="宋体" w:hAnsi="宋体"/>
          <w:sz w:val="24"/>
        </w:rPr>
        <w:t>,</w:t>
      </w:r>
      <w:r w:rsidRPr="003238D2">
        <w:rPr>
          <w:rFonts w:ascii="Times New Roman" w:eastAsia="仿宋" w:hAnsi="仿宋"/>
          <w:sz w:val="24"/>
        </w:rPr>
        <w:t>所得子代基因型有</w:t>
      </w:r>
      <w:r w:rsidRPr="003238D2">
        <w:rPr>
          <w:rFonts w:ascii="Times New Roman" w:eastAsia="宋体" w:hAnsi="宋体"/>
          <w:sz w:val="24"/>
        </w:rPr>
        <w:t>9</w:t>
      </w:r>
      <w:r w:rsidRPr="003238D2">
        <w:rPr>
          <w:rFonts w:ascii="Times New Roman" w:eastAsia="仿宋" w:hAnsi="仿宋"/>
          <w:sz w:val="24"/>
        </w:rPr>
        <w:t>种</w:t>
      </w:r>
      <w:r w:rsidRPr="003238D2">
        <w:rPr>
          <w:rFonts w:ascii="Times New Roman" w:eastAsia="宋体" w:hAnsi="宋体"/>
          <w:sz w:val="24"/>
        </w:rPr>
        <w:t>,3</w:t>
      </w:r>
      <w:r w:rsidRPr="003238D2">
        <w:rPr>
          <w:rFonts w:ascii="Times New Roman" w:eastAsia="仿宋" w:hAnsi="仿宋"/>
          <w:sz w:val="24"/>
        </w:rPr>
        <w:t>种表型</w:t>
      </w:r>
      <w:r w:rsidRPr="003238D2">
        <w:rPr>
          <w:rFonts w:ascii="Times New Roman" w:eastAsia="宋体" w:hAnsi="宋体"/>
          <w:sz w:val="24"/>
        </w:rPr>
        <w:t>,</w:t>
      </w:r>
      <w:r w:rsidRPr="003238D2">
        <w:rPr>
          <w:rFonts w:ascii="Times New Roman" w:eastAsia="仿宋" w:hAnsi="仿宋"/>
          <w:sz w:val="24"/>
        </w:rPr>
        <w:t>其中红色个体的基因型及比例为</w:t>
      </w:r>
      <w:r w:rsidRPr="003238D2">
        <w:rPr>
          <w:rFonts w:ascii="Times New Roman" w:eastAsia="宋体" w:hAnsi="宋体"/>
          <w:sz w:val="24"/>
        </w:rPr>
        <w:t>1RRTT</w:t>
      </w:r>
      <w:r w:rsidRPr="003238D2">
        <w:rPr>
          <w:rFonts w:ascii="Times New Roman" w:eastAsia="仿宋" w:hAnsi="仿宋"/>
          <w:sz w:val="24"/>
        </w:rPr>
        <w:t>、</w:t>
      </w:r>
      <w:r w:rsidRPr="003238D2">
        <w:rPr>
          <w:rFonts w:ascii="Times New Roman" w:eastAsia="宋体" w:hAnsi="宋体"/>
          <w:sz w:val="24"/>
        </w:rPr>
        <w:t>2RRTt</w:t>
      </w:r>
      <w:r w:rsidRPr="003238D2">
        <w:rPr>
          <w:rFonts w:ascii="Times New Roman" w:eastAsia="仿宋" w:hAnsi="仿宋"/>
          <w:sz w:val="24"/>
        </w:rPr>
        <w:t>、</w:t>
      </w:r>
      <w:r w:rsidRPr="003238D2">
        <w:rPr>
          <w:rFonts w:ascii="Times New Roman" w:eastAsia="宋体" w:hAnsi="宋体"/>
          <w:sz w:val="24"/>
        </w:rPr>
        <w:t>2RrTT</w:t>
      </w:r>
      <w:r w:rsidRPr="003238D2">
        <w:rPr>
          <w:rFonts w:ascii="Times New Roman" w:eastAsia="仿宋" w:hAnsi="仿宋"/>
          <w:sz w:val="24"/>
        </w:rPr>
        <w:t>、</w:t>
      </w:r>
      <w:r w:rsidRPr="003238D2">
        <w:rPr>
          <w:rFonts w:ascii="Times New Roman" w:eastAsia="宋体" w:hAnsi="宋体"/>
          <w:sz w:val="24"/>
        </w:rPr>
        <w:t>4RrTt;</w:t>
      </w:r>
      <w:r w:rsidRPr="003238D2">
        <w:rPr>
          <w:rFonts w:ascii="Times New Roman" w:eastAsia="仿宋" w:hAnsi="仿宋"/>
          <w:sz w:val="24"/>
        </w:rPr>
        <w:t>沙色个体的基因型及比例为</w:t>
      </w:r>
      <w:r w:rsidRPr="003238D2">
        <w:rPr>
          <w:rFonts w:ascii="Times New Roman" w:eastAsia="宋体" w:hAnsi="宋体"/>
          <w:sz w:val="24"/>
        </w:rPr>
        <w:t>1RRtt</w:t>
      </w:r>
      <w:r w:rsidRPr="003238D2">
        <w:rPr>
          <w:rFonts w:ascii="Times New Roman" w:eastAsia="仿宋" w:hAnsi="仿宋"/>
          <w:sz w:val="24"/>
        </w:rPr>
        <w:t>、</w:t>
      </w:r>
      <w:r w:rsidRPr="003238D2">
        <w:rPr>
          <w:rFonts w:ascii="Times New Roman" w:eastAsia="宋体" w:hAnsi="宋体"/>
          <w:sz w:val="24"/>
        </w:rPr>
        <w:t>2Rrtt</w:t>
      </w:r>
      <w:r w:rsidRPr="003238D2">
        <w:rPr>
          <w:rFonts w:ascii="Times New Roman" w:eastAsia="仿宋" w:hAnsi="仿宋"/>
          <w:sz w:val="24"/>
        </w:rPr>
        <w:t>、</w:t>
      </w:r>
      <w:r w:rsidRPr="003238D2">
        <w:rPr>
          <w:rFonts w:ascii="Times New Roman" w:eastAsia="宋体" w:hAnsi="宋体"/>
          <w:sz w:val="24"/>
        </w:rPr>
        <w:t>1rrTT</w:t>
      </w:r>
      <w:r w:rsidRPr="003238D2">
        <w:rPr>
          <w:rFonts w:ascii="Times New Roman" w:eastAsia="仿宋" w:hAnsi="仿宋"/>
          <w:sz w:val="24"/>
        </w:rPr>
        <w:t>、</w:t>
      </w:r>
      <w:r w:rsidRPr="003238D2">
        <w:rPr>
          <w:rFonts w:ascii="Times New Roman" w:eastAsia="宋体" w:hAnsi="宋体"/>
          <w:sz w:val="24"/>
        </w:rPr>
        <w:t>2rrTt;</w:t>
      </w:r>
      <w:r w:rsidRPr="003238D2">
        <w:rPr>
          <w:rFonts w:ascii="Times New Roman" w:eastAsia="仿宋" w:hAnsi="仿宋"/>
          <w:sz w:val="24"/>
        </w:rPr>
        <w:t>白色个体的基因型为</w:t>
      </w:r>
      <w:r w:rsidRPr="003238D2">
        <w:rPr>
          <w:rFonts w:ascii="Times New Roman" w:eastAsia="宋体" w:hAnsi="宋体"/>
          <w:sz w:val="24"/>
        </w:rPr>
        <w:t>rrtt</w:t>
      </w:r>
      <w:r w:rsidRPr="003238D2">
        <w:rPr>
          <w:rFonts w:ascii="Times New Roman" w:eastAsia="仿宋" w:hAnsi="仿宋"/>
          <w:sz w:val="24"/>
        </w:rPr>
        <w:t>。综上可知</w:t>
      </w:r>
      <w:r w:rsidRPr="003238D2">
        <w:rPr>
          <w:rFonts w:ascii="Times New Roman" w:eastAsia="宋体" w:hAnsi="宋体"/>
          <w:sz w:val="24"/>
        </w:rPr>
        <w:t>,</w:t>
      </w:r>
      <w:r w:rsidRPr="003238D2">
        <w:rPr>
          <w:rFonts w:ascii="Times New Roman" w:eastAsia="仿宋" w:hAnsi="仿宋"/>
          <w:sz w:val="24"/>
        </w:rPr>
        <w:t>所得子代表现型中红色</w:t>
      </w:r>
      <w:r w:rsidRPr="003238D2">
        <w:rPr>
          <w:rFonts w:ascii="宋体" w:eastAsia="宋体" w:hAnsi="宋体" w:cs="宋体" w:hint="eastAsia"/>
          <w:sz w:val="24"/>
        </w:rPr>
        <w:t>∶</w:t>
      </w:r>
      <w:r w:rsidRPr="003238D2">
        <w:rPr>
          <w:rFonts w:ascii="Times New Roman" w:eastAsia="仿宋" w:hAnsi="仿宋"/>
          <w:sz w:val="24"/>
        </w:rPr>
        <w:t>沙色</w:t>
      </w:r>
      <w:r w:rsidRPr="003238D2">
        <w:rPr>
          <w:rFonts w:ascii="宋体" w:eastAsia="宋体" w:hAnsi="宋体" w:cs="宋体" w:hint="eastAsia"/>
          <w:sz w:val="24"/>
        </w:rPr>
        <w:t>∶</w:t>
      </w:r>
      <w:r w:rsidRPr="003238D2">
        <w:rPr>
          <w:rFonts w:ascii="Times New Roman" w:eastAsia="仿宋" w:hAnsi="仿宋"/>
          <w:sz w:val="24"/>
        </w:rPr>
        <w:t>白色的比例为</w:t>
      </w:r>
      <w:r w:rsidRPr="003238D2">
        <w:rPr>
          <w:rFonts w:ascii="Times New Roman" w:eastAsia="宋体" w:hAnsi="宋体"/>
          <w:sz w:val="24"/>
        </w:rPr>
        <w:t>(1+2+2+4)</w:t>
      </w:r>
      <w:r w:rsidRPr="003238D2">
        <w:rPr>
          <w:rFonts w:ascii="宋体" w:eastAsia="宋体" w:hAnsi="宋体" w:cs="宋体" w:hint="eastAsia"/>
          <w:sz w:val="24"/>
        </w:rPr>
        <w:t>∶</w:t>
      </w:r>
      <w:r w:rsidRPr="003238D2">
        <w:rPr>
          <w:rFonts w:ascii="Times New Roman" w:eastAsia="宋体" w:hAnsi="宋体"/>
          <w:sz w:val="24"/>
        </w:rPr>
        <w:t>(1+2+1+2)</w:t>
      </w:r>
      <w:r w:rsidRPr="003238D2">
        <w:rPr>
          <w:rFonts w:ascii="宋体" w:eastAsia="宋体" w:hAnsi="宋体" w:cs="宋体" w:hint="eastAsia"/>
          <w:sz w:val="24"/>
        </w:rPr>
        <w:t>∶</w:t>
      </w:r>
      <w:r w:rsidRPr="003238D2">
        <w:rPr>
          <w:rFonts w:ascii="Times New Roman" w:eastAsia="宋体" w:hAnsi="宋体"/>
          <w:sz w:val="24"/>
        </w:rPr>
        <w:t>1=9</w:t>
      </w:r>
      <w:r w:rsidRPr="003238D2">
        <w:rPr>
          <w:rFonts w:ascii="宋体" w:eastAsia="宋体" w:hAnsi="宋体" w:cs="宋体" w:hint="eastAsia"/>
          <w:sz w:val="24"/>
        </w:rPr>
        <w:t>∶</w:t>
      </w:r>
      <w:r w:rsidRPr="003238D2">
        <w:rPr>
          <w:rFonts w:ascii="Times New Roman" w:eastAsia="宋体" w:hAnsi="宋体"/>
          <w:sz w:val="24"/>
        </w:rPr>
        <w:t>6</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对于雌雄异花的植物在进行杂交时</w:t>
      </w:r>
      <w:r w:rsidRPr="003238D2">
        <w:rPr>
          <w:rFonts w:ascii="Times New Roman" w:eastAsia="宋体" w:hAnsi="宋体"/>
          <w:sz w:val="24"/>
        </w:rPr>
        <w:t>,</w:t>
      </w:r>
      <w:r w:rsidRPr="003238D2">
        <w:rPr>
          <w:rFonts w:ascii="Times New Roman" w:eastAsia="仿宋" w:hAnsi="仿宋"/>
          <w:sz w:val="24"/>
        </w:rPr>
        <w:t>可以不用对母本去雄</w:t>
      </w:r>
      <w:r w:rsidRPr="003238D2">
        <w:rPr>
          <w:rFonts w:ascii="Times New Roman" w:eastAsia="宋体" w:hAnsi="宋体"/>
          <w:sz w:val="24"/>
        </w:rPr>
        <w:t>,</w:t>
      </w:r>
      <w:r w:rsidRPr="003238D2">
        <w:rPr>
          <w:rFonts w:ascii="Times New Roman" w:eastAsia="仿宋" w:hAnsi="仿宋"/>
          <w:sz w:val="24"/>
        </w:rPr>
        <w:t>只需要在受粉前后对母本套袋处理即可</w:t>
      </w:r>
      <w:r w:rsidRPr="003238D2">
        <w:rPr>
          <w:rFonts w:ascii="Times New Roman" w:eastAsia="宋体" w:hAnsi="宋体"/>
          <w:sz w:val="24"/>
        </w:rPr>
        <w:t>,A</w:t>
      </w:r>
      <w:r w:rsidRPr="003238D2">
        <w:rPr>
          <w:rFonts w:ascii="Times New Roman" w:eastAsia="仿宋" w:hAnsi="仿宋"/>
          <w:sz w:val="24"/>
        </w:rPr>
        <w:t>项错误。某植物红、白花亲本杂交</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全为粉红花</w:t>
      </w:r>
      <w:r w:rsidRPr="003238D2">
        <w:rPr>
          <w:rFonts w:ascii="Times New Roman" w:eastAsia="宋体" w:hAnsi="宋体"/>
          <w:sz w:val="24"/>
        </w:rPr>
        <w:t>,</w:t>
      </w:r>
      <w:r w:rsidRPr="003238D2">
        <w:rPr>
          <w:rFonts w:ascii="Times New Roman" w:eastAsia="仿宋" w:hAnsi="仿宋"/>
          <w:sz w:val="24"/>
        </w:rPr>
        <w:t>可能是融合遗传</w:t>
      </w:r>
      <w:r w:rsidRPr="003238D2">
        <w:rPr>
          <w:rFonts w:ascii="Times New Roman" w:eastAsia="宋体" w:hAnsi="宋体"/>
          <w:sz w:val="24"/>
        </w:rPr>
        <w:t>,</w:t>
      </w:r>
      <w:r w:rsidRPr="003238D2">
        <w:rPr>
          <w:rFonts w:ascii="Times New Roman" w:eastAsia="仿宋" w:hAnsi="仿宋"/>
          <w:sz w:val="24"/>
        </w:rPr>
        <w:t>也可能是由不完全显性导致的</w:t>
      </w:r>
      <w:r w:rsidRPr="003238D2">
        <w:rPr>
          <w:rFonts w:ascii="Times New Roman" w:eastAsia="宋体" w:hAnsi="宋体"/>
          <w:sz w:val="24"/>
        </w:rPr>
        <w:t>,B</w:t>
      </w:r>
      <w:r w:rsidRPr="003238D2">
        <w:rPr>
          <w:rFonts w:ascii="Times New Roman" w:eastAsia="仿宋" w:hAnsi="仿宋"/>
          <w:sz w:val="24"/>
        </w:rPr>
        <w:t>项错误。根据黄色圆粒豌豆自交后代中黄色</w:t>
      </w:r>
      <w:r w:rsidRPr="003238D2">
        <w:rPr>
          <w:rFonts w:ascii="宋体" w:eastAsia="宋体" w:hAnsi="宋体" w:cs="宋体" w:hint="eastAsia"/>
          <w:sz w:val="24"/>
        </w:rPr>
        <w:t>∶</w:t>
      </w:r>
      <w:r w:rsidRPr="003238D2">
        <w:rPr>
          <w:rFonts w:ascii="Times New Roman" w:eastAsia="仿宋" w:hAnsi="仿宋"/>
          <w:sz w:val="24"/>
        </w:rPr>
        <w:t>绿色</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、圆粒</w:t>
      </w:r>
      <w:r w:rsidRPr="003238D2">
        <w:rPr>
          <w:rFonts w:ascii="宋体" w:eastAsia="宋体" w:hAnsi="宋体" w:cs="宋体" w:hint="eastAsia"/>
          <w:sz w:val="24"/>
        </w:rPr>
        <w:t>∶</w:t>
      </w:r>
      <w:r w:rsidRPr="003238D2">
        <w:rPr>
          <w:rFonts w:ascii="Times New Roman" w:eastAsia="仿宋" w:hAnsi="仿宋"/>
          <w:sz w:val="24"/>
        </w:rPr>
        <w:t>皱粒</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每对相对性状的遗传都遵循分离定律</w:t>
      </w:r>
      <w:r w:rsidRPr="003238D2">
        <w:rPr>
          <w:rFonts w:ascii="Times New Roman" w:eastAsia="宋体" w:hAnsi="宋体"/>
          <w:sz w:val="24"/>
        </w:rPr>
        <w:t>,</w:t>
      </w:r>
      <w:r w:rsidRPr="003238D2">
        <w:rPr>
          <w:rFonts w:ascii="Times New Roman" w:eastAsia="仿宋" w:hAnsi="仿宋"/>
          <w:sz w:val="24"/>
        </w:rPr>
        <w:t>但不能得出两对相对性状的遗传遵循自由组合定律</w:t>
      </w:r>
      <w:r w:rsidRPr="003238D2">
        <w:rPr>
          <w:rFonts w:ascii="Times New Roman" w:eastAsia="宋体" w:hAnsi="宋体"/>
          <w:sz w:val="24"/>
        </w:rPr>
        <w:t>,C</w:t>
      </w:r>
      <w:r w:rsidRPr="003238D2">
        <w:rPr>
          <w:rFonts w:ascii="Times New Roman" w:eastAsia="仿宋" w:hAnsi="仿宋"/>
          <w:sz w:val="24"/>
        </w:rPr>
        <w:t>项错误。叶绿体内的基因属于细胞质基因</w:t>
      </w:r>
      <w:r w:rsidRPr="003238D2">
        <w:rPr>
          <w:rFonts w:ascii="Times New Roman" w:eastAsia="宋体" w:hAnsi="宋体"/>
          <w:sz w:val="24"/>
        </w:rPr>
        <w:t>,</w:t>
      </w:r>
      <w:r w:rsidRPr="003238D2">
        <w:rPr>
          <w:rFonts w:ascii="Times New Roman" w:eastAsia="仿宋" w:hAnsi="仿宋"/>
          <w:sz w:val="24"/>
        </w:rPr>
        <w:t>可随母本产生的卵细胞遗传给子代</w:t>
      </w:r>
      <w:r w:rsidRPr="003238D2">
        <w:rPr>
          <w:rFonts w:ascii="Times New Roman" w:eastAsia="宋体" w:hAnsi="宋体"/>
          <w:sz w:val="24"/>
        </w:rPr>
        <w:t>,</w:t>
      </w:r>
      <w:r w:rsidRPr="003238D2">
        <w:rPr>
          <w:rFonts w:ascii="Times New Roman" w:eastAsia="仿宋" w:hAnsi="仿宋"/>
          <w:sz w:val="24"/>
        </w:rPr>
        <w:t>在雌雄个体中均能表达</w:t>
      </w:r>
      <w:r w:rsidRPr="003238D2">
        <w:rPr>
          <w:rFonts w:ascii="Times New Roman" w:eastAsia="宋体" w:hAnsi="宋体"/>
          <w:sz w:val="24"/>
        </w:rPr>
        <w:t>,D</w:t>
      </w:r>
      <w:r w:rsidRPr="003238D2">
        <w:rPr>
          <w:rFonts w:ascii="Times New Roman" w:eastAsia="仿宋" w:hAnsi="仿宋"/>
          <w:sz w:val="24"/>
        </w:rPr>
        <w:t>项正确。</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(1)3/8</w:t>
      </w:r>
      <w:r w:rsidRPr="003238D2">
        <w:rPr>
          <w:rFonts w:ascii="Times New Roman" w:eastAsia="宋体" w:hAnsi="宋体"/>
          <w:sz w:val="24"/>
        </w:rPr>
        <w:t xml:space="preserve">　</w:t>
      </w:r>
      <w:r w:rsidRPr="003238D2">
        <w:rPr>
          <w:rFonts w:ascii="Times New Roman" w:eastAsia="宋体" w:hAnsi="宋体"/>
          <w:sz w:val="24"/>
        </w:rPr>
        <w:t>(2)1/6</w:t>
      </w:r>
      <w:r w:rsidRPr="003238D2">
        <w:rPr>
          <w:rFonts w:ascii="Times New Roman" w:eastAsia="宋体" w:hAnsi="宋体"/>
          <w:sz w:val="24"/>
        </w:rPr>
        <w:t xml:space="preserve">　</w:t>
      </w:r>
      <w:r w:rsidRPr="003238D2">
        <w:rPr>
          <w:rFonts w:ascii="Times New Roman" w:eastAsia="宋体" w:hAnsi="宋体"/>
          <w:sz w:val="24"/>
        </w:rPr>
        <w:t>(3)1/2</w:t>
      </w:r>
      <w:r w:rsidRPr="003238D2">
        <w:rPr>
          <w:rFonts w:ascii="Times New Roman" w:eastAsia="宋体" w:hAnsi="宋体"/>
          <w:sz w:val="24"/>
        </w:rPr>
        <w:t xml:space="preserve">　高茎红花</w:t>
      </w:r>
      <w:r w:rsidRPr="003238D2">
        <w:rPr>
          <w:rFonts w:ascii="宋体" w:eastAsia="宋体" w:hAnsi="宋体" w:cs="宋体" w:hint="eastAsia"/>
          <w:sz w:val="24"/>
        </w:rPr>
        <w:t>∶</w:t>
      </w:r>
      <w:r w:rsidRPr="003238D2">
        <w:rPr>
          <w:rFonts w:ascii="Times New Roman" w:eastAsia="宋体" w:hAnsi="宋体"/>
          <w:sz w:val="24"/>
        </w:rPr>
        <w:t>高茎白花</w:t>
      </w:r>
      <w:r w:rsidRPr="003238D2">
        <w:rPr>
          <w:rFonts w:ascii="宋体" w:eastAsia="宋体" w:hAnsi="宋体" w:cs="宋体" w:hint="eastAsia"/>
          <w:sz w:val="24"/>
        </w:rPr>
        <w:t>∶</w:t>
      </w:r>
      <w:r w:rsidRPr="003238D2">
        <w:rPr>
          <w:rFonts w:ascii="Times New Roman" w:eastAsia="宋体" w:hAnsi="宋体"/>
          <w:sz w:val="24"/>
        </w:rPr>
        <w:t>矮茎红花</w:t>
      </w:r>
      <w:r w:rsidRPr="003238D2">
        <w:rPr>
          <w:rFonts w:ascii="宋体" w:eastAsia="宋体" w:hAnsi="宋体" w:cs="宋体" w:hint="eastAsia"/>
          <w:sz w:val="24"/>
        </w:rPr>
        <w:t>∶</w:t>
      </w:r>
      <w:r w:rsidRPr="003238D2">
        <w:rPr>
          <w:rFonts w:ascii="Times New Roman" w:eastAsia="宋体" w:hAnsi="宋体"/>
          <w:sz w:val="24"/>
        </w:rPr>
        <w:t>矮茎白花</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随机拔掉</w:t>
      </w:r>
      <w:r w:rsidRPr="003238D2">
        <w:rPr>
          <w:rFonts w:ascii="Times New Roman" w:eastAsia="宋体" w:hAnsi="宋体"/>
          <w:sz w:val="24"/>
        </w:rPr>
        <w:t>1/2</w:t>
      </w:r>
      <w:r w:rsidRPr="003238D2">
        <w:rPr>
          <w:rFonts w:ascii="Times New Roman" w:eastAsia="仿宋" w:hAnsi="仿宋"/>
          <w:sz w:val="24"/>
        </w:rPr>
        <w:t>高茎</w:t>
      </w:r>
      <w:r w:rsidRPr="003238D2">
        <w:rPr>
          <w:rFonts w:ascii="Times New Roman" w:eastAsia="宋体" w:hAnsi="宋体"/>
          <w:sz w:val="24"/>
        </w:rPr>
        <w:t>,</w:t>
      </w:r>
      <w:r w:rsidRPr="003238D2">
        <w:rPr>
          <w:rFonts w:ascii="Times New Roman" w:eastAsia="仿宋" w:hAnsi="仿宋"/>
          <w:sz w:val="24"/>
        </w:rPr>
        <w:t>花色不是选择标准</w:t>
      </w:r>
      <w:r w:rsidRPr="003238D2">
        <w:rPr>
          <w:rFonts w:ascii="Times New Roman" w:eastAsia="宋体" w:hAnsi="宋体"/>
          <w:sz w:val="24"/>
        </w:rPr>
        <w:t>,</w:t>
      </w:r>
      <w:r w:rsidRPr="003238D2">
        <w:rPr>
          <w:rFonts w:ascii="Times New Roman" w:eastAsia="仿宋" w:hAnsi="仿宋"/>
          <w:sz w:val="24"/>
        </w:rPr>
        <w:t>所以其比例不会受影响。因此</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的白花植株比例为</w:t>
      </w:r>
      <w:r w:rsidRPr="003238D2">
        <w:rPr>
          <w:rFonts w:ascii="Times New Roman" w:eastAsia="宋体" w:hAnsi="宋体"/>
          <w:sz w:val="24"/>
        </w:rPr>
        <w:t>1/4(F</w:t>
      </w:r>
      <w:r w:rsidRPr="003238D2">
        <w:rPr>
          <w:rFonts w:ascii="Times New Roman" w:eastAsia="宋体" w:hAnsi="宋体"/>
          <w:sz w:val="24"/>
          <w:vertAlign w:val="subscript"/>
        </w:rPr>
        <w:t>2</w:t>
      </w:r>
      <w:r w:rsidRPr="003238D2">
        <w:rPr>
          <w:rFonts w:ascii="Times New Roman" w:eastAsia="宋体" w:hAnsi="宋体"/>
          <w:sz w:val="24"/>
        </w:rPr>
        <w:t>,rr)</w:t>
      </w:r>
      <w:r w:rsidRPr="003238D2">
        <w:rPr>
          <w:rFonts w:ascii="Times New Roman" w:eastAsia="宋体" w:hAnsi="Times New Roman" w:cs="Times New Roman"/>
          <w:sz w:val="24"/>
        </w:rPr>
        <w:t>×</w:t>
      </w:r>
      <w:r w:rsidRPr="003238D2">
        <w:rPr>
          <w:rFonts w:ascii="Times New Roman" w:eastAsia="宋体" w:hAnsi="宋体"/>
          <w:sz w:val="24"/>
        </w:rPr>
        <w:t>1+1/2(F</w:t>
      </w:r>
      <w:r w:rsidRPr="003238D2">
        <w:rPr>
          <w:rFonts w:ascii="Times New Roman" w:eastAsia="宋体" w:hAnsi="宋体"/>
          <w:sz w:val="24"/>
          <w:vertAlign w:val="subscript"/>
        </w:rPr>
        <w:t>2</w:t>
      </w:r>
      <w:r w:rsidRPr="003238D2">
        <w:rPr>
          <w:rFonts w:ascii="Times New Roman" w:eastAsia="宋体" w:hAnsi="宋体"/>
          <w:sz w:val="24"/>
        </w:rPr>
        <w:t>,Rr)</w:t>
      </w:r>
      <w:r w:rsidRPr="003238D2">
        <w:rPr>
          <w:rFonts w:ascii="Times New Roman" w:eastAsia="宋体" w:hAnsi="Times New Roman" w:cs="Times New Roman"/>
          <w:sz w:val="24"/>
        </w:rPr>
        <w:t>×</w:t>
      </w:r>
      <w:r w:rsidRPr="003238D2">
        <w:rPr>
          <w:rFonts w:ascii="Times New Roman" w:eastAsia="宋体" w:hAnsi="宋体"/>
          <w:sz w:val="24"/>
        </w:rPr>
        <w:t>1/4=3/8</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拔掉白花</w:t>
      </w:r>
      <w:r w:rsidRPr="003238D2">
        <w:rPr>
          <w:rFonts w:ascii="Times New Roman" w:eastAsia="宋体" w:hAnsi="宋体"/>
          <w:sz w:val="24"/>
        </w:rPr>
        <w:t>,</w:t>
      </w:r>
      <w:r w:rsidRPr="003238D2">
        <w:rPr>
          <w:rFonts w:ascii="Times New Roman" w:eastAsia="仿宋" w:hAnsi="仿宋"/>
          <w:sz w:val="24"/>
        </w:rPr>
        <w:t>花色比例会受影响</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中剩余</w:t>
      </w:r>
      <w:r w:rsidRPr="003238D2">
        <w:rPr>
          <w:rFonts w:ascii="Times New Roman" w:eastAsia="宋体" w:hAnsi="宋体"/>
          <w:sz w:val="24"/>
        </w:rPr>
        <w:t>1/3(RR)</w:t>
      </w:r>
      <w:r w:rsidRPr="003238D2">
        <w:rPr>
          <w:rFonts w:ascii="Times New Roman" w:eastAsia="仿宋" w:hAnsi="仿宋"/>
          <w:sz w:val="24"/>
        </w:rPr>
        <w:t>和</w:t>
      </w:r>
      <w:r w:rsidRPr="003238D2">
        <w:rPr>
          <w:rFonts w:ascii="Times New Roman" w:eastAsia="宋体" w:hAnsi="宋体"/>
          <w:sz w:val="24"/>
        </w:rPr>
        <w:t>2/3(Rr),</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的白花比例为</w:t>
      </w:r>
      <w:r w:rsidRPr="003238D2">
        <w:rPr>
          <w:rFonts w:ascii="Times New Roman" w:eastAsia="宋体" w:hAnsi="宋体"/>
          <w:sz w:val="24"/>
        </w:rPr>
        <w:t>2/3(F</w:t>
      </w:r>
      <w:r w:rsidRPr="003238D2">
        <w:rPr>
          <w:rFonts w:ascii="Times New Roman" w:eastAsia="宋体" w:hAnsi="宋体"/>
          <w:sz w:val="24"/>
          <w:vertAlign w:val="subscript"/>
        </w:rPr>
        <w:t>2</w:t>
      </w:r>
      <w:r w:rsidRPr="003238D2">
        <w:rPr>
          <w:rFonts w:ascii="Times New Roman" w:eastAsia="宋体" w:hAnsi="宋体"/>
          <w:sz w:val="24"/>
        </w:rPr>
        <w:t>,Rr)</w:t>
      </w:r>
      <w:r w:rsidRPr="003238D2">
        <w:rPr>
          <w:rFonts w:ascii="Times New Roman" w:eastAsia="宋体" w:hAnsi="Times New Roman" w:cs="Times New Roman"/>
          <w:sz w:val="24"/>
        </w:rPr>
        <w:t>×</w:t>
      </w:r>
      <w:r w:rsidRPr="003238D2">
        <w:rPr>
          <w:rFonts w:ascii="Times New Roman" w:eastAsia="宋体" w:hAnsi="宋体"/>
          <w:sz w:val="24"/>
        </w:rPr>
        <w:t>1/4=1/6</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拔掉</w:t>
      </w:r>
      <w:r w:rsidRPr="003238D2">
        <w:rPr>
          <w:rFonts w:ascii="Times New Roman" w:eastAsia="宋体" w:hAnsi="宋体"/>
          <w:sz w:val="24"/>
        </w:rPr>
        <w:t>1/2</w:t>
      </w:r>
      <w:r w:rsidRPr="003238D2">
        <w:rPr>
          <w:rFonts w:ascii="Times New Roman" w:eastAsia="仿宋" w:hAnsi="仿宋"/>
          <w:sz w:val="24"/>
        </w:rPr>
        <w:t>的红花植株</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由最初的</w:t>
      </w:r>
      <w:r w:rsidRPr="003238D2">
        <w:rPr>
          <w:rFonts w:ascii="Times New Roman" w:eastAsia="宋体" w:hAnsi="宋体"/>
          <w:sz w:val="24"/>
        </w:rPr>
        <w:t>1/4(RR)</w:t>
      </w:r>
      <w:r w:rsidRPr="003238D2">
        <w:rPr>
          <w:rFonts w:ascii="Times New Roman" w:eastAsia="仿宋" w:hAnsi="仿宋"/>
          <w:sz w:val="24"/>
        </w:rPr>
        <w:t>、</w:t>
      </w:r>
      <w:r w:rsidRPr="003238D2">
        <w:rPr>
          <w:rFonts w:ascii="Times New Roman" w:eastAsia="宋体" w:hAnsi="宋体"/>
          <w:sz w:val="24"/>
        </w:rPr>
        <w:t>1/2(Rr)</w:t>
      </w:r>
      <w:r w:rsidRPr="003238D2">
        <w:rPr>
          <w:rFonts w:ascii="Times New Roman" w:eastAsia="仿宋" w:hAnsi="仿宋"/>
          <w:sz w:val="24"/>
        </w:rPr>
        <w:t>、</w:t>
      </w:r>
      <w:r w:rsidRPr="003238D2">
        <w:rPr>
          <w:rFonts w:ascii="Times New Roman" w:eastAsia="宋体" w:hAnsi="宋体"/>
          <w:sz w:val="24"/>
        </w:rPr>
        <w:t>1/4(rr)</w:t>
      </w:r>
      <w:r w:rsidRPr="003238D2">
        <w:rPr>
          <w:rFonts w:ascii="Times New Roman" w:eastAsia="仿宋" w:hAnsi="仿宋"/>
          <w:sz w:val="24"/>
        </w:rPr>
        <w:t>变为</w:t>
      </w:r>
      <w:r w:rsidRPr="003238D2">
        <w:rPr>
          <w:rFonts w:ascii="Times New Roman" w:eastAsia="宋体" w:hAnsi="宋体"/>
          <w:sz w:val="24"/>
        </w:rPr>
        <w:t>1/8(RR)</w:t>
      </w:r>
      <w:r w:rsidRPr="003238D2">
        <w:rPr>
          <w:rFonts w:ascii="Times New Roman" w:eastAsia="仿宋" w:hAnsi="仿宋"/>
          <w:sz w:val="24"/>
        </w:rPr>
        <w:t>、</w:t>
      </w:r>
      <w:r w:rsidRPr="003238D2">
        <w:rPr>
          <w:rFonts w:ascii="Times New Roman" w:eastAsia="宋体" w:hAnsi="宋体"/>
          <w:sz w:val="24"/>
        </w:rPr>
        <w:t>1/4(Rr)</w:t>
      </w:r>
      <w:r w:rsidRPr="003238D2">
        <w:rPr>
          <w:rFonts w:ascii="Times New Roman" w:eastAsia="仿宋" w:hAnsi="仿宋"/>
          <w:sz w:val="24"/>
        </w:rPr>
        <w:t>、</w:t>
      </w:r>
      <w:r w:rsidRPr="003238D2">
        <w:rPr>
          <w:rFonts w:ascii="Times New Roman" w:eastAsia="宋体" w:hAnsi="宋体"/>
          <w:sz w:val="24"/>
        </w:rPr>
        <w:t>1/4(rr),</w:t>
      </w:r>
      <w:r w:rsidRPr="003238D2">
        <w:rPr>
          <w:rFonts w:ascii="Times New Roman" w:eastAsia="仿宋" w:hAnsi="仿宋"/>
          <w:sz w:val="24"/>
        </w:rPr>
        <w:t>即</w:t>
      </w:r>
      <w:r w:rsidRPr="003238D2">
        <w:rPr>
          <w:rFonts w:ascii="Times New Roman" w:eastAsia="宋体" w:hAnsi="宋体"/>
          <w:sz w:val="24"/>
        </w:rPr>
        <w:t>RR</w:t>
      </w:r>
      <w:r w:rsidRPr="003238D2">
        <w:rPr>
          <w:rFonts w:ascii="宋体" w:eastAsia="宋体" w:hAnsi="宋体" w:cs="宋体" w:hint="eastAsia"/>
          <w:sz w:val="24"/>
        </w:rPr>
        <w:t>∶</w:t>
      </w:r>
      <w:r w:rsidRPr="003238D2">
        <w:rPr>
          <w:rFonts w:ascii="Times New Roman" w:eastAsia="宋体" w:hAnsi="宋体"/>
          <w:sz w:val="24"/>
        </w:rPr>
        <w:t>Rr</w:t>
      </w:r>
      <w:r w:rsidRPr="003238D2">
        <w:rPr>
          <w:rFonts w:ascii="宋体" w:eastAsia="宋体" w:hAnsi="宋体" w:cs="宋体" w:hint="eastAsia"/>
          <w:sz w:val="24"/>
        </w:rPr>
        <w:t>∶</w:t>
      </w:r>
      <w:r w:rsidRPr="003238D2">
        <w:rPr>
          <w:rFonts w:ascii="Times New Roman" w:eastAsia="宋体" w:hAnsi="宋体"/>
          <w:sz w:val="24"/>
        </w:rPr>
        <w:t>rr=1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Times New Roman" w:eastAsia="仿宋" w:hAnsi="仿宋"/>
          <w:sz w:val="24"/>
        </w:rPr>
        <w:t>所以</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开白花的比例为</w:t>
      </w:r>
      <w:r w:rsidRPr="003238D2">
        <w:rPr>
          <w:rFonts w:ascii="Times New Roman" w:eastAsia="宋体" w:hAnsi="宋体"/>
          <w:sz w:val="24"/>
        </w:rPr>
        <w:t>2/5(Rr)</w:t>
      </w:r>
      <w:r w:rsidRPr="003238D2">
        <w:rPr>
          <w:rFonts w:ascii="Times New Roman" w:eastAsia="宋体" w:hAnsi="Times New Roman" w:cs="Times New Roman"/>
          <w:sz w:val="24"/>
        </w:rPr>
        <w:t>×</w:t>
      </w:r>
      <w:r w:rsidRPr="003238D2">
        <w:rPr>
          <w:rFonts w:ascii="Times New Roman" w:eastAsia="宋体" w:hAnsi="宋体"/>
          <w:sz w:val="24"/>
        </w:rPr>
        <w:t>1/4+2/5(rr)</w:t>
      </w:r>
      <w:r w:rsidRPr="003238D2">
        <w:rPr>
          <w:rFonts w:ascii="Times New Roman" w:eastAsia="宋体" w:hAnsi="Times New Roman" w:cs="Times New Roman"/>
          <w:sz w:val="24"/>
        </w:rPr>
        <w:t>×</w:t>
      </w:r>
      <w:r w:rsidRPr="003238D2">
        <w:rPr>
          <w:rFonts w:ascii="Times New Roman" w:eastAsia="宋体" w:hAnsi="宋体"/>
          <w:sz w:val="24"/>
        </w:rPr>
        <w:t>1=1/2</w:t>
      </w:r>
      <w:r w:rsidRPr="003238D2">
        <w:rPr>
          <w:rFonts w:ascii="Times New Roman" w:eastAsia="仿宋" w:hAnsi="仿宋"/>
          <w:sz w:val="24"/>
        </w:rPr>
        <w:t>。由于选择标准是花色</w:t>
      </w:r>
      <w:r w:rsidRPr="003238D2">
        <w:rPr>
          <w:rFonts w:ascii="Times New Roman" w:eastAsia="宋体" w:hAnsi="宋体"/>
          <w:sz w:val="24"/>
        </w:rPr>
        <w:t>,</w:t>
      </w:r>
      <w:r w:rsidRPr="003238D2">
        <w:rPr>
          <w:rFonts w:ascii="Times New Roman" w:eastAsia="仿宋" w:hAnsi="仿宋"/>
          <w:sz w:val="24"/>
        </w:rPr>
        <w:t>则株高比例不受影响。所以</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中株高比例和问题</w:t>
      </w:r>
      <w:r w:rsidRPr="003238D2">
        <w:rPr>
          <w:rFonts w:ascii="Times New Roman" w:eastAsia="宋体" w:hAnsi="宋体"/>
          <w:sz w:val="24"/>
        </w:rPr>
        <w:t>(1)</w:t>
      </w:r>
      <w:r w:rsidRPr="003238D2">
        <w:rPr>
          <w:rFonts w:ascii="Times New Roman" w:eastAsia="仿宋" w:hAnsi="仿宋"/>
          <w:sz w:val="24"/>
        </w:rPr>
        <w:t>中花色比例一致</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中高茎红花</w:t>
      </w:r>
      <w:r w:rsidRPr="003238D2">
        <w:rPr>
          <w:rFonts w:ascii="宋体" w:eastAsia="宋体" w:hAnsi="宋体" w:cs="宋体" w:hint="eastAsia"/>
          <w:sz w:val="24"/>
        </w:rPr>
        <w:t>∶</w:t>
      </w:r>
      <w:r w:rsidRPr="003238D2">
        <w:rPr>
          <w:rFonts w:ascii="Times New Roman" w:eastAsia="仿宋" w:hAnsi="仿宋"/>
          <w:sz w:val="24"/>
        </w:rPr>
        <w:t>高茎白花</w:t>
      </w:r>
      <w:r w:rsidRPr="003238D2">
        <w:rPr>
          <w:rFonts w:ascii="宋体" w:eastAsia="宋体" w:hAnsi="宋体" w:cs="宋体" w:hint="eastAsia"/>
          <w:sz w:val="24"/>
        </w:rPr>
        <w:t>∶</w:t>
      </w:r>
      <w:r w:rsidRPr="003238D2">
        <w:rPr>
          <w:rFonts w:ascii="Times New Roman" w:eastAsia="仿宋" w:hAnsi="仿宋"/>
          <w:sz w:val="24"/>
        </w:rPr>
        <w:t>矮茎红花</w:t>
      </w:r>
      <w:r w:rsidRPr="003238D2">
        <w:rPr>
          <w:rFonts w:ascii="宋体" w:eastAsia="宋体" w:hAnsi="宋体" w:cs="宋体" w:hint="eastAsia"/>
          <w:sz w:val="24"/>
        </w:rPr>
        <w:t>∶</w:t>
      </w:r>
      <w:r w:rsidRPr="003238D2">
        <w:rPr>
          <w:rFonts w:ascii="Times New Roman" w:eastAsia="仿宋" w:hAnsi="仿宋"/>
          <w:sz w:val="24"/>
        </w:rPr>
        <w:t>矮茎白花</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3</w:t>
      </w:r>
      <w:r w:rsidRPr="003238D2">
        <w:rPr>
          <w:rFonts w:ascii="Times New Roman" w:eastAsia="仿宋" w:hAnsi="仿宋"/>
          <w:sz w:val="24"/>
        </w:rPr>
        <w:t>。</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分离定律研究的对象是一对等位基因</w:t>
      </w:r>
      <w:r w:rsidRPr="003238D2">
        <w:rPr>
          <w:rFonts w:ascii="Times New Roman" w:eastAsia="宋体" w:hAnsi="宋体"/>
          <w:sz w:val="24"/>
        </w:rPr>
        <w:t>,</w:t>
      </w:r>
      <w:r w:rsidRPr="003238D2">
        <w:rPr>
          <w:rFonts w:ascii="宋体" w:eastAsia="宋体" w:hAnsi="宋体" w:cs="宋体" w:hint="eastAsia"/>
          <w:sz w:val="24"/>
        </w:rPr>
        <w:t>①②</w:t>
      </w:r>
      <w:r w:rsidRPr="003238D2">
        <w:rPr>
          <w:rFonts w:ascii="Times New Roman" w:eastAsia="仿宋" w:hAnsi="仿宋"/>
          <w:sz w:val="24"/>
        </w:rPr>
        <w:t>过程是一对等位基因分离</w:t>
      </w:r>
      <w:r w:rsidRPr="003238D2">
        <w:rPr>
          <w:rFonts w:ascii="Times New Roman" w:eastAsia="宋体" w:hAnsi="宋体"/>
          <w:sz w:val="24"/>
        </w:rPr>
        <w:t>,</w:t>
      </w:r>
      <w:r w:rsidRPr="003238D2">
        <w:rPr>
          <w:rFonts w:ascii="Times New Roman" w:eastAsia="仿宋" w:hAnsi="仿宋"/>
          <w:sz w:val="24"/>
        </w:rPr>
        <w:t>形成</w:t>
      </w:r>
      <w:r w:rsidRPr="003238D2">
        <w:rPr>
          <w:rFonts w:ascii="Times New Roman" w:eastAsia="宋体" w:hAnsi="宋体"/>
          <w:sz w:val="24"/>
        </w:rPr>
        <w:t>2</w:t>
      </w:r>
      <w:r w:rsidRPr="003238D2">
        <w:rPr>
          <w:rFonts w:ascii="Times New Roman" w:eastAsia="仿宋" w:hAnsi="仿宋"/>
          <w:sz w:val="24"/>
        </w:rPr>
        <w:t>种配子</w:t>
      </w:r>
      <w:r w:rsidRPr="003238D2">
        <w:rPr>
          <w:rFonts w:ascii="Times New Roman" w:eastAsia="宋体" w:hAnsi="宋体"/>
          <w:sz w:val="24"/>
        </w:rPr>
        <w:t>,</w:t>
      </w:r>
      <w:r w:rsidRPr="003238D2">
        <w:rPr>
          <w:rFonts w:ascii="Times New Roman" w:eastAsia="仿宋" w:hAnsi="仿宋"/>
          <w:sz w:val="24"/>
        </w:rPr>
        <w:t>遵循分离定律</w:t>
      </w:r>
      <w:r w:rsidRPr="003238D2">
        <w:rPr>
          <w:rFonts w:ascii="Times New Roman" w:eastAsia="宋体" w:hAnsi="宋体"/>
          <w:sz w:val="24"/>
        </w:rPr>
        <w:t>,A</w:t>
      </w:r>
      <w:r w:rsidRPr="003238D2">
        <w:rPr>
          <w:rFonts w:ascii="Times New Roman" w:eastAsia="仿宋" w:hAnsi="仿宋"/>
          <w:sz w:val="24"/>
        </w:rPr>
        <w:t>项正确。</w:t>
      </w:r>
      <w:r w:rsidRPr="003238D2">
        <w:rPr>
          <w:rFonts w:ascii="宋体" w:eastAsia="宋体" w:hAnsi="宋体" w:cs="宋体" w:hint="eastAsia"/>
          <w:sz w:val="24"/>
        </w:rPr>
        <w:t>③</w:t>
      </w:r>
      <w:r w:rsidRPr="003238D2">
        <w:rPr>
          <w:rFonts w:ascii="Times New Roman" w:eastAsia="仿宋" w:hAnsi="仿宋"/>
          <w:sz w:val="24"/>
        </w:rPr>
        <w:t>为受精作用</w:t>
      </w:r>
      <w:r w:rsidRPr="003238D2">
        <w:rPr>
          <w:rFonts w:ascii="Times New Roman" w:eastAsia="宋体" w:hAnsi="宋体"/>
          <w:sz w:val="24"/>
        </w:rPr>
        <w:t>,</w:t>
      </w:r>
      <w:r w:rsidRPr="003238D2">
        <w:rPr>
          <w:rFonts w:ascii="Times New Roman" w:eastAsia="仿宋" w:hAnsi="仿宋"/>
          <w:sz w:val="24"/>
        </w:rPr>
        <w:t>雌雄配子结合具有随机性、机会均等性</w:t>
      </w:r>
      <w:r w:rsidRPr="003238D2">
        <w:rPr>
          <w:rFonts w:ascii="Times New Roman" w:eastAsia="宋体" w:hAnsi="宋体"/>
          <w:sz w:val="24"/>
        </w:rPr>
        <w:t>,B</w:t>
      </w:r>
      <w:r w:rsidRPr="003238D2">
        <w:rPr>
          <w:rFonts w:ascii="Times New Roman" w:eastAsia="仿宋" w:hAnsi="仿宋"/>
          <w:sz w:val="24"/>
        </w:rPr>
        <w:t>项正确。</w:t>
      </w:r>
      <w:r w:rsidRPr="003238D2">
        <w:rPr>
          <w:rFonts w:ascii="宋体" w:eastAsia="宋体" w:hAnsi="宋体" w:cs="宋体" w:hint="eastAsia"/>
          <w:sz w:val="24"/>
        </w:rPr>
        <w:t>①②④⑤</w:t>
      </w:r>
      <w:r w:rsidRPr="003238D2">
        <w:rPr>
          <w:rFonts w:ascii="Times New Roman" w:eastAsia="仿宋" w:hAnsi="仿宋"/>
          <w:sz w:val="24"/>
        </w:rPr>
        <w:t>为减数分裂形成配子的过程</w:t>
      </w:r>
      <w:r w:rsidRPr="003238D2">
        <w:rPr>
          <w:rFonts w:ascii="Times New Roman" w:eastAsia="宋体" w:hAnsi="宋体"/>
          <w:sz w:val="24"/>
        </w:rPr>
        <w:t>,C</w:t>
      </w:r>
      <w:r w:rsidRPr="003238D2">
        <w:rPr>
          <w:rFonts w:ascii="Times New Roman" w:eastAsia="仿宋" w:hAnsi="仿宋"/>
          <w:sz w:val="24"/>
        </w:rPr>
        <w:t>项正确。</w:t>
      </w:r>
      <w:r w:rsidRPr="003238D2">
        <w:rPr>
          <w:rFonts w:ascii="宋体" w:eastAsia="宋体" w:hAnsi="宋体" w:cs="宋体" w:hint="eastAsia"/>
          <w:sz w:val="24"/>
        </w:rPr>
        <w:t>⑥</w:t>
      </w:r>
      <w:r w:rsidRPr="003238D2">
        <w:rPr>
          <w:rFonts w:ascii="Times New Roman" w:eastAsia="仿宋" w:hAnsi="仿宋"/>
          <w:sz w:val="24"/>
        </w:rPr>
        <w:t>过程是雌雄配子随机组合</w:t>
      </w:r>
      <w:r w:rsidRPr="003238D2">
        <w:rPr>
          <w:rFonts w:ascii="Times New Roman" w:eastAsia="宋体" w:hAnsi="宋体"/>
          <w:sz w:val="24"/>
        </w:rPr>
        <w:t>,</w:t>
      </w:r>
      <w:r w:rsidRPr="003238D2">
        <w:rPr>
          <w:rFonts w:ascii="Times New Roman" w:eastAsia="仿宋" w:hAnsi="仿宋"/>
          <w:sz w:val="24"/>
        </w:rPr>
        <w:t>形成受精卵</w:t>
      </w:r>
      <w:r w:rsidRPr="003238D2">
        <w:rPr>
          <w:rFonts w:ascii="Times New Roman" w:eastAsia="宋体" w:hAnsi="宋体"/>
          <w:sz w:val="24"/>
        </w:rPr>
        <w:t>,</w:t>
      </w:r>
      <w:r w:rsidRPr="003238D2">
        <w:rPr>
          <w:rFonts w:ascii="Times New Roman" w:eastAsia="仿宋" w:hAnsi="仿宋"/>
          <w:sz w:val="24"/>
        </w:rPr>
        <w:t>没有发生基因的自由组合</w:t>
      </w:r>
      <w:r w:rsidRPr="003238D2">
        <w:rPr>
          <w:rFonts w:ascii="Times New Roman" w:eastAsia="宋体" w:hAnsi="宋体"/>
          <w:sz w:val="24"/>
        </w:rPr>
        <w:t>,D</w:t>
      </w:r>
      <w:r w:rsidRPr="003238D2">
        <w:rPr>
          <w:rFonts w:ascii="Times New Roman" w:eastAsia="仿宋" w:hAnsi="仿宋"/>
          <w:sz w:val="24"/>
        </w:rPr>
        <w:t>项错误。</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同时存在时开白花</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D_E_</w:t>
      </w:r>
      <w:r w:rsidRPr="003238D2">
        <w:rPr>
          <w:rFonts w:ascii="Times New Roman" w:eastAsia="仿宋" w:hAnsi="仿宋"/>
          <w:sz w:val="24"/>
        </w:rPr>
        <w:t>为白花</w:t>
      </w:r>
      <w:r w:rsidRPr="003238D2">
        <w:rPr>
          <w:rFonts w:ascii="Times New Roman" w:eastAsia="宋体" w:hAnsi="宋体"/>
          <w:sz w:val="24"/>
        </w:rPr>
        <w:t>;D</w:t>
      </w:r>
      <w:r w:rsidRPr="003238D2">
        <w:rPr>
          <w:rFonts w:ascii="Times New Roman" w:eastAsia="仿宋" w:hAnsi="仿宋"/>
          <w:sz w:val="24"/>
        </w:rPr>
        <w:t>基因控制红色色素的合成</w:t>
      </w:r>
      <w:r w:rsidRPr="003238D2">
        <w:rPr>
          <w:rFonts w:ascii="Times New Roman" w:eastAsia="宋体" w:hAnsi="宋体"/>
          <w:sz w:val="24"/>
        </w:rPr>
        <w:t>,</w:t>
      </w:r>
      <w:r w:rsidRPr="003238D2">
        <w:rPr>
          <w:rFonts w:ascii="Times New Roman" w:eastAsia="仿宋" w:hAnsi="仿宋"/>
          <w:sz w:val="24"/>
        </w:rPr>
        <w:t>则红花基因型为</w:t>
      </w:r>
      <w:r w:rsidRPr="003238D2">
        <w:rPr>
          <w:rFonts w:ascii="Times New Roman" w:eastAsia="宋体" w:hAnsi="宋体"/>
          <w:sz w:val="24"/>
        </w:rPr>
        <w:t>D_ee;E</w:t>
      </w:r>
      <w:r w:rsidRPr="003238D2">
        <w:rPr>
          <w:rFonts w:ascii="Times New Roman" w:eastAsia="仿宋" w:hAnsi="仿宋"/>
          <w:sz w:val="24"/>
        </w:rPr>
        <w:t>基因控制蓝色色素的合成</w:t>
      </w:r>
      <w:r w:rsidRPr="003238D2">
        <w:rPr>
          <w:rFonts w:ascii="Times New Roman" w:eastAsia="宋体" w:hAnsi="宋体"/>
          <w:sz w:val="24"/>
        </w:rPr>
        <w:t>,</w:t>
      </w:r>
      <w:r w:rsidRPr="003238D2">
        <w:rPr>
          <w:rFonts w:ascii="Times New Roman" w:eastAsia="仿宋" w:hAnsi="仿宋"/>
          <w:sz w:val="24"/>
        </w:rPr>
        <w:t>蓝花基因型为</w:t>
      </w:r>
      <w:r w:rsidRPr="003238D2">
        <w:rPr>
          <w:rFonts w:ascii="Times New Roman" w:eastAsia="宋体" w:hAnsi="宋体"/>
          <w:sz w:val="24"/>
        </w:rPr>
        <w:t>ddE_;2</w:t>
      </w:r>
      <w:r w:rsidRPr="003238D2">
        <w:rPr>
          <w:rFonts w:ascii="Times New Roman" w:eastAsia="仿宋" w:hAnsi="仿宋"/>
          <w:sz w:val="24"/>
        </w:rPr>
        <w:t>种色素均不合成时花呈白色</w:t>
      </w:r>
      <w:r w:rsidRPr="003238D2">
        <w:rPr>
          <w:rFonts w:ascii="Times New Roman" w:eastAsia="宋体" w:hAnsi="宋体"/>
          <w:sz w:val="24"/>
        </w:rPr>
        <w:t>,</w:t>
      </w:r>
      <w:r w:rsidRPr="003238D2">
        <w:rPr>
          <w:rFonts w:ascii="Times New Roman" w:eastAsia="仿宋" w:hAnsi="仿宋"/>
          <w:sz w:val="24"/>
        </w:rPr>
        <w:t>白花基因型也可以为</w:t>
      </w:r>
      <w:r w:rsidRPr="003238D2">
        <w:rPr>
          <w:rFonts w:ascii="Times New Roman" w:eastAsia="宋体" w:hAnsi="宋体"/>
          <w:sz w:val="24"/>
        </w:rPr>
        <w:t>ddee</w:t>
      </w:r>
      <w:r w:rsidRPr="003238D2">
        <w:rPr>
          <w:rFonts w:ascii="Times New Roman" w:eastAsia="仿宋" w:hAnsi="仿宋"/>
          <w:sz w:val="24"/>
        </w:rPr>
        <w:t>。白花的基因型有</w:t>
      </w:r>
      <w:r w:rsidRPr="003238D2">
        <w:rPr>
          <w:rFonts w:ascii="Times New Roman" w:eastAsia="宋体" w:hAnsi="宋体"/>
          <w:sz w:val="24"/>
        </w:rPr>
        <w:t>D_E_</w:t>
      </w:r>
      <w:r w:rsidRPr="003238D2">
        <w:rPr>
          <w:rFonts w:ascii="Times New Roman" w:eastAsia="仿宋" w:hAnsi="仿宋"/>
          <w:sz w:val="24"/>
        </w:rPr>
        <w:t>和</w:t>
      </w:r>
      <w:r w:rsidRPr="003238D2">
        <w:rPr>
          <w:rFonts w:ascii="Times New Roman" w:eastAsia="宋体" w:hAnsi="宋体"/>
          <w:sz w:val="24"/>
        </w:rPr>
        <w:t>ddee,</w:t>
      </w:r>
      <w:r w:rsidRPr="003238D2">
        <w:rPr>
          <w:rFonts w:ascii="Times New Roman" w:eastAsia="仿宋" w:hAnsi="仿宋"/>
          <w:sz w:val="24"/>
        </w:rPr>
        <w:t>故白花基因型有</w:t>
      </w:r>
      <w:r w:rsidRPr="003238D2">
        <w:rPr>
          <w:rFonts w:ascii="Times New Roman" w:eastAsia="宋体" w:hAnsi="宋体"/>
          <w:sz w:val="24"/>
        </w:rPr>
        <w:t>5</w:t>
      </w:r>
      <w:r w:rsidRPr="003238D2">
        <w:rPr>
          <w:rFonts w:ascii="Times New Roman" w:eastAsia="仿宋" w:hAnsi="仿宋"/>
          <w:sz w:val="24"/>
        </w:rPr>
        <w:t>种</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mRNA</w:t>
      </w:r>
      <w:r w:rsidRPr="003238D2">
        <w:rPr>
          <w:rFonts w:ascii="Times New Roman" w:eastAsia="仿宋" w:hAnsi="仿宋"/>
          <w:sz w:val="24"/>
        </w:rPr>
        <w:t>为翻译的模板</w:t>
      </w:r>
      <w:r w:rsidRPr="003238D2">
        <w:rPr>
          <w:rFonts w:ascii="Times New Roman" w:eastAsia="宋体" w:hAnsi="宋体"/>
          <w:sz w:val="24"/>
        </w:rPr>
        <w:t>,</w:t>
      </w:r>
      <w:r w:rsidRPr="003238D2">
        <w:rPr>
          <w:rFonts w:ascii="Times New Roman" w:eastAsia="仿宋" w:hAnsi="仿宋"/>
          <w:sz w:val="24"/>
        </w:rPr>
        <w:t>据题干信息</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基因转录得到的</w:t>
      </w:r>
      <w:r w:rsidRPr="003238D2">
        <w:rPr>
          <w:rFonts w:ascii="Times New Roman" w:eastAsia="宋体" w:hAnsi="宋体"/>
          <w:sz w:val="24"/>
        </w:rPr>
        <w:t>mRNA</w:t>
      </w:r>
      <w:r w:rsidRPr="003238D2">
        <w:rPr>
          <w:rFonts w:ascii="Times New Roman" w:eastAsia="仿宋" w:hAnsi="仿宋"/>
          <w:sz w:val="24"/>
        </w:rPr>
        <w:t>能够相互配对形成双链</w:t>
      </w:r>
      <w:r w:rsidRPr="003238D2">
        <w:rPr>
          <w:rFonts w:ascii="Times New Roman" w:eastAsia="宋体" w:hAnsi="宋体"/>
          <w:sz w:val="24"/>
        </w:rPr>
        <w:t>,</w:t>
      </w:r>
      <w:r w:rsidRPr="003238D2">
        <w:rPr>
          <w:rFonts w:ascii="Times New Roman" w:eastAsia="仿宋" w:hAnsi="仿宋"/>
          <w:sz w:val="24"/>
        </w:rPr>
        <w:t>导致两种色素均不能合成</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可知</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基因彼此干扰了翻译过程</w:t>
      </w:r>
      <w:r w:rsidRPr="003238D2">
        <w:rPr>
          <w:rFonts w:ascii="Times New Roman" w:eastAsia="宋体" w:hAnsi="宋体"/>
          <w:sz w:val="24"/>
        </w:rPr>
        <w:t>,</w:t>
      </w:r>
      <w:r w:rsidRPr="003238D2">
        <w:rPr>
          <w:rFonts w:ascii="Times New Roman" w:eastAsia="仿宋" w:hAnsi="仿宋"/>
          <w:sz w:val="24"/>
        </w:rPr>
        <w:t>含</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基因的植株不能合成色素而开白花</w:t>
      </w:r>
      <w:r w:rsidRPr="003238D2">
        <w:rPr>
          <w:rFonts w:ascii="Times New Roman" w:eastAsia="宋体" w:hAnsi="宋体"/>
          <w:sz w:val="24"/>
        </w:rPr>
        <w:t>,B</w:t>
      </w:r>
      <w:r w:rsidRPr="003238D2">
        <w:rPr>
          <w:rFonts w:ascii="Times New Roman" w:eastAsia="仿宋" w:hAnsi="仿宋"/>
          <w:sz w:val="24"/>
        </w:rPr>
        <w:t>项错误。若这两对基因位于两对同源染色体上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D_E_(</w:t>
      </w:r>
      <w:r w:rsidRPr="003238D2">
        <w:rPr>
          <w:rFonts w:ascii="Times New Roman" w:eastAsia="仿宋" w:hAnsi="仿宋"/>
          <w:sz w:val="24"/>
        </w:rPr>
        <w:t>白花</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宋体" w:hAnsi="宋体"/>
          <w:sz w:val="24"/>
        </w:rPr>
        <w:t>D_ee(</w:t>
      </w:r>
      <w:r w:rsidRPr="003238D2">
        <w:rPr>
          <w:rFonts w:ascii="Times New Roman" w:eastAsia="仿宋" w:hAnsi="仿宋"/>
          <w:sz w:val="24"/>
        </w:rPr>
        <w:t>红花</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宋体" w:hAnsi="宋体"/>
          <w:sz w:val="24"/>
        </w:rPr>
        <w:t>ddE_(</w:t>
      </w:r>
      <w:r w:rsidRPr="003238D2">
        <w:rPr>
          <w:rFonts w:ascii="Times New Roman" w:eastAsia="仿宋" w:hAnsi="仿宋"/>
          <w:sz w:val="24"/>
        </w:rPr>
        <w:t>蓝花</w:t>
      </w:r>
      <w:r w:rsidRPr="003238D2">
        <w:rPr>
          <w:rFonts w:ascii="Times New Roman" w:eastAsia="宋体" w:hAnsi="宋体"/>
          <w:sz w:val="24"/>
        </w:rPr>
        <w:t>)</w:t>
      </w:r>
      <w:r w:rsidRPr="003238D2">
        <w:rPr>
          <w:rFonts w:ascii="宋体" w:eastAsia="宋体" w:hAnsi="宋体" w:cs="宋体" w:hint="eastAsia"/>
          <w:sz w:val="24"/>
        </w:rPr>
        <w:t>∶</w:t>
      </w:r>
      <w:r w:rsidRPr="003238D2">
        <w:rPr>
          <w:rFonts w:ascii="Times New Roman" w:eastAsia="宋体" w:hAnsi="宋体"/>
          <w:sz w:val="24"/>
        </w:rPr>
        <w:t>ddee(</w:t>
      </w:r>
      <w:r w:rsidRPr="003238D2">
        <w:rPr>
          <w:rFonts w:ascii="Times New Roman" w:eastAsia="仿宋" w:hAnsi="仿宋"/>
          <w:sz w:val="24"/>
        </w:rPr>
        <w:t>白花</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即红花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宋体" w:eastAsia="宋体" w:hAnsi="宋体" w:cs="宋体" w:hint="eastAsia"/>
          <w:sz w:val="24"/>
        </w:rPr>
        <w:t>∶</w:t>
      </w:r>
      <w:r w:rsidRPr="003238D2">
        <w:rPr>
          <w:rFonts w:ascii="Times New Roman" w:eastAsia="仿宋" w:hAnsi="仿宋"/>
          <w:sz w:val="24"/>
        </w:rPr>
        <w:t>蓝花</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10</w:t>
      </w:r>
      <w:r w:rsidRPr="003238D2">
        <w:rPr>
          <w:rFonts w:ascii="宋体" w:eastAsia="宋体" w:hAnsi="宋体" w:cs="宋体" w:hint="eastAsia"/>
          <w:sz w:val="24"/>
        </w:rPr>
        <w:t>∶</w:t>
      </w:r>
      <w:r w:rsidRPr="003238D2">
        <w:rPr>
          <w:rFonts w:ascii="Times New Roman" w:eastAsia="宋体" w:hAnsi="宋体"/>
          <w:sz w:val="24"/>
        </w:rPr>
        <w:t>3,C</w:t>
      </w:r>
      <w:r w:rsidRPr="003238D2">
        <w:rPr>
          <w:rFonts w:ascii="Times New Roman" w:eastAsia="仿宋" w:hAnsi="仿宋"/>
          <w:sz w:val="24"/>
        </w:rPr>
        <w:t>项正确。若</w:t>
      </w:r>
      <w:r w:rsidRPr="003238D2">
        <w:rPr>
          <w:rFonts w:ascii="Times New Roman" w:eastAsia="宋体" w:hAnsi="宋体"/>
          <w:sz w:val="24"/>
        </w:rPr>
        <w:t>D</w:t>
      </w:r>
      <w:r w:rsidRPr="003238D2">
        <w:rPr>
          <w:rFonts w:ascii="Times New Roman" w:eastAsia="仿宋" w:hAnsi="仿宋"/>
          <w:sz w:val="24"/>
        </w:rPr>
        <w:t>与</w:t>
      </w:r>
      <w:r w:rsidRPr="003238D2">
        <w:rPr>
          <w:rFonts w:ascii="Times New Roman" w:eastAsia="宋体" w:hAnsi="宋体"/>
          <w:sz w:val="24"/>
        </w:rPr>
        <w:t>e</w:t>
      </w:r>
      <w:r w:rsidRPr="003238D2">
        <w:rPr>
          <w:rFonts w:ascii="Times New Roman" w:eastAsia="仿宋" w:hAnsi="仿宋"/>
          <w:sz w:val="24"/>
        </w:rPr>
        <w:t>一定位于同一条染色体上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产生的配子类型及比例为</w:t>
      </w:r>
      <w:r w:rsidRPr="003238D2">
        <w:rPr>
          <w:rFonts w:ascii="Times New Roman" w:eastAsia="宋体" w:hAnsi="宋体"/>
          <w:sz w:val="24"/>
        </w:rPr>
        <w:t>De</w:t>
      </w:r>
      <w:r w:rsidRPr="003238D2">
        <w:rPr>
          <w:rFonts w:ascii="宋体" w:eastAsia="宋体" w:hAnsi="宋体" w:cs="宋体" w:hint="eastAsia"/>
          <w:sz w:val="24"/>
        </w:rPr>
        <w:t>∶</w:t>
      </w:r>
      <w:r w:rsidRPr="003238D2">
        <w:rPr>
          <w:rFonts w:ascii="Times New Roman" w:eastAsia="宋体" w:hAnsi="宋体"/>
          <w:sz w:val="24"/>
        </w:rPr>
        <w:t>dE=1</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DDee</w:t>
      </w:r>
      <w:r w:rsidRPr="003238D2">
        <w:rPr>
          <w:rFonts w:ascii="宋体" w:eastAsia="宋体" w:hAnsi="宋体" w:cs="宋体" w:hint="eastAsia"/>
          <w:sz w:val="24"/>
        </w:rPr>
        <w:t>∶</w:t>
      </w:r>
      <w:r w:rsidRPr="003238D2">
        <w:rPr>
          <w:rFonts w:ascii="Times New Roman" w:eastAsia="宋体" w:hAnsi="宋体"/>
          <w:sz w:val="24"/>
        </w:rPr>
        <w:t>DdEe</w:t>
      </w:r>
      <w:r w:rsidRPr="003238D2">
        <w:rPr>
          <w:rFonts w:ascii="宋体" w:eastAsia="宋体" w:hAnsi="宋体" w:cs="宋体" w:hint="eastAsia"/>
          <w:sz w:val="24"/>
        </w:rPr>
        <w:t>∶</w:t>
      </w:r>
      <w:r w:rsidRPr="003238D2">
        <w:rPr>
          <w:rFonts w:ascii="Times New Roman" w:eastAsia="宋体" w:hAnsi="宋体"/>
          <w:sz w:val="24"/>
        </w:rPr>
        <w:t>ddEE=1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即红花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宋体" w:eastAsia="宋体" w:hAnsi="宋体" w:cs="宋体" w:hint="eastAsia"/>
          <w:sz w:val="24"/>
        </w:rPr>
        <w:t>∶</w:t>
      </w:r>
      <w:r w:rsidRPr="003238D2">
        <w:rPr>
          <w:rFonts w:ascii="Times New Roman" w:eastAsia="仿宋" w:hAnsi="仿宋"/>
          <w:sz w:val="24"/>
        </w:rPr>
        <w:t>蓝花约为</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若</w:t>
      </w:r>
      <w:r w:rsidRPr="003238D2">
        <w:rPr>
          <w:rFonts w:ascii="Times New Roman" w:eastAsia="宋体" w:hAnsi="宋体"/>
          <w:sz w:val="24"/>
        </w:rPr>
        <w:t>D</w:t>
      </w:r>
      <w:r w:rsidRPr="003238D2">
        <w:rPr>
          <w:rFonts w:ascii="Times New Roman" w:eastAsia="仿宋" w:hAnsi="仿宋"/>
          <w:sz w:val="24"/>
        </w:rPr>
        <w:t>与</w:t>
      </w:r>
      <w:r w:rsidRPr="003238D2">
        <w:rPr>
          <w:rFonts w:ascii="Times New Roman" w:eastAsia="宋体" w:hAnsi="宋体"/>
          <w:sz w:val="24"/>
        </w:rPr>
        <w:t>E</w:t>
      </w:r>
      <w:r w:rsidRPr="003238D2">
        <w:rPr>
          <w:rFonts w:ascii="Times New Roman" w:eastAsia="仿宋" w:hAnsi="仿宋"/>
          <w:sz w:val="24"/>
        </w:rPr>
        <w:t>位于同一条染色体上</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产生的配子类型及比例为</w:t>
      </w:r>
      <w:r w:rsidRPr="003238D2">
        <w:rPr>
          <w:rFonts w:ascii="Times New Roman" w:eastAsia="宋体" w:hAnsi="宋体"/>
          <w:sz w:val="24"/>
        </w:rPr>
        <w:t>DE</w:t>
      </w:r>
      <w:r w:rsidRPr="003238D2">
        <w:rPr>
          <w:rFonts w:ascii="宋体" w:eastAsia="宋体" w:hAnsi="宋体" w:cs="宋体" w:hint="eastAsia"/>
          <w:sz w:val="24"/>
        </w:rPr>
        <w:t>∶</w:t>
      </w:r>
      <w:r w:rsidRPr="003238D2">
        <w:rPr>
          <w:rFonts w:ascii="Times New Roman" w:eastAsia="宋体" w:hAnsi="宋体"/>
          <w:sz w:val="24"/>
        </w:rPr>
        <w:t>de=1</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DDEE</w:t>
      </w:r>
      <w:r w:rsidRPr="003238D2">
        <w:rPr>
          <w:rFonts w:ascii="宋体" w:eastAsia="宋体" w:hAnsi="宋体" w:cs="宋体" w:hint="eastAsia"/>
          <w:sz w:val="24"/>
        </w:rPr>
        <w:t>∶</w:t>
      </w:r>
      <w:r w:rsidRPr="003238D2">
        <w:rPr>
          <w:rFonts w:ascii="Times New Roman" w:eastAsia="宋体" w:hAnsi="宋体"/>
          <w:sz w:val="24"/>
        </w:rPr>
        <w:t>DdEe</w:t>
      </w:r>
      <w:r w:rsidRPr="003238D2">
        <w:rPr>
          <w:rFonts w:ascii="宋体" w:eastAsia="宋体" w:hAnsi="宋体" w:cs="宋体" w:hint="eastAsia"/>
          <w:sz w:val="24"/>
        </w:rPr>
        <w:t>∶</w:t>
      </w:r>
      <w:r w:rsidRPr="003238D2">
        <w:rPr>
          <w:rFonts w:ascii="Times New Roman" w:eastAsia="宋体" w:hAnsi="宋体"/>
          <w:sz w:val="24"/>
        </w:rPr>
        <w:t>ddee=1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1,F</w:t>
      </w:r>
      <w:r w:rsidRPr="003238D2">
        <w:rPr>
          <w:rFonts w:ascii="Times New Roman" w:eastAsia="宋体" w:hAnsi="宋体"/>
          <w:sz w:val="24"/>
          <w:vertAlign w:val="subscript"/>
        </w:rPr>
        <w:t>2</w:t>
      </w:r>
      <w:r w:rsidRPr="003238D2">
        <w:rPr>
          <w:rFonts w:ascii="Times New Roman" w:eastAsia="仿宋" w:hAnsi="仿宋"/>
          <w:sz w:val="24"/>
        </w:rPr>
        <w:t>全为白花</w:t>
      </w:r>
      <w:r w:rsidRPr="003238D2">
        <w:rPr>
          <w:rFonts w:ascii="Times New Roman" w:eastAsia="宋体" w:hAnsi="宋体"/>
          <w:sz w:val="24"/>
        </w:rPr>
        <w:t>,</w:t>
      </w:r>
      <w:r w:rsidRPr="003238D2">
        <w:rPr>
          <w:rFonts w:ascii="Times New Roman" w:eastAsia="仿宋" w:hAnsi="仿宋"/>
          <w:sz w:val="24"/>
        </w:rPr>
        <w:t>故若</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中红花</w:t>
      </w:r>
      <w:r w:rsidRPr="003238D2">
        <w:rPr>
          <w:rFonts w:ascii="宋体" w:eastAsia="宋体" w:hAnsi="宋体" w:cs="宋体" w:hint="eastAsia"/>
          <w:sz w:val="24"/>
        </w:rPr>
        <w:t>∶</w:t>
      </w:r>
      <w:r w:rsidRPr="003238D2">
        <w:rPr>
          <w:rFonts w:ascii="Times New Roman" w:eastAsia="仿宋" w:hAnsi="仿宋"/>
          <w:sz w:val="24"/>
        </w:rPr>
        <w:t>白花</w:t>
      </w:r>
      <w:r w:rsidRPr="003238D2">
        <w:rPr>
          <w:rFonts w:ascii="宋体" w:eastAsia="宋体" w:hAnsi="宋体" w:cs="宋体" w:hint="eastAsia"/>
          <w:sz w:val="24"/>
        </w:rPr>
        <w:t>∶</w:t>
      </w:r>
      <w:r w:rsidRPr="003238D2">
        <w:rPr>
          <w:rFonts w:ascii="Times New Roman" w:eastAsia="仿宋" w:hAnsi="仿宋"/>
          <w:sz w:val="24"/>
        </w:rPr>
        <w:t>蓝花</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则</w:t>
      </w:r>
      <w:r w:rsidRPr="003238D2">
        <w:rPr>
          <w:rFonts w:ascii="Times New Roman" w:eastAsia="宋体" w:hAnsi="宋体"/>
          <w:sz w:val="24"/>
        </w:rPr>
        <w:t>D</w:t>
      </w:r>
      <w:r w:rsidRPr="003238D2">
        <w:rPr>
          <w:rFonts w:ascii="Times New Roman" w:eastAsia="仿宋" w:hAnsi="仿宋"/>
          <w:sz w:val="24"/>
        </w:rPr>
        <w:t>与</w:t>
      </w:r>
      <w:r w:rsidRPr="003238D2">
        <w:rPr>
          <w:rFonts w:ascii="Times New Roman" w:eastAsia="宋体" w:hAnsi="宋体"/>
          <w:sz w:val="24"/>
        </w:rPr>
        <w:t>e</w:t>
      </w:r>
      <w:r w:rsidRPr="003238D2">
        <w:rPr>
          <w:rFonts w:ascii="Times New Roman" w:eastAsia="仿宋" w:hAnsi="仿宋"/>
          <w:sz w:val="24"/>
        </w:rPr>
        <w:t>一定位于同一条染色体上</w:t>
      </w:r>
      <w:r w:rsidRPr="003238D2">
        <w:rPr>
          <w:rFonts w:ascii="Times New Roman" w:eastAsia="宋体" w:hAnsi="宋体"/>
          <w:sz w:val="24"/>
        </w:rPr>
        <w:t>,D</w:t>
      </w:r>
      <w:r w:rsidRPr="003238D2">
        <w:rPr>
          <w:rFonts w:ascii="Times New Roman" w:eastAsia="仿宋" w:hAnsi="仿宋"/>
          <w:sz w:val="24"/>
        </w:rPr>
        <w:t>项正确。</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根据杂交组合一</w:t>
      </w:r>
      <w:r w:rsidRPr="003238D2">
        <w:rPr>
          <w:rFonts w:ascii="Times New Roman" w:eastAsia="宋体" w:hAnsi="宋体"/>
          <w:sz w:val="24"/>
        </w:rPr>
        <w:t>,</w:t>
      </w:r>
      <w:r w:rsidRPr="003238D2">
        <w:rPr>
          <w:rFonts w:ascii="Times New Roman" w:eastAsia="仿宋" w:hAnsi="仿宋"/>
          <w:sz w:val="24"/>
        </w:rPr>
        <w:t>甲与平圆桃杂交后得到的</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自交</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中尖圆桃</w:t>
      </w:r>
      <w:r w:rsidRPr="003238D2">
        <w:rPr>
          <w:rFonts w:ascii="宋体" w:eastAsia="宋体" w:hAnsi="宋体" w:cs="宋体" w:hint="eastAsia"/>
          <w:sz w:val="24"/>
        </w:rPr>
        <w:t>∶</w:t>
      </w:r>
      <w:r w:rsidRPr="003238D2">
        <w:rPr>
          <w:rFonts w:ascii="Times New Roman" w:eastAsia="仿宋" w:hAnsi="仿宋"/>
          <w:sz w:val="24"/>
        </w:rPr>
        <w:t>平圆桃</w:t>
      </w:r>
      <w:r w:rsidRPr="003238D2">
        <w:rPr>
          <w:rFonts w:ascii="Times New Roman" w:eastAsia="宋体" w:hAnsi="宋体"/>
          <w:sz w:val="24"/>
        </w:rPr>
        <w:t>=15</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可以推知</w:t>
      </w:r>
      <w:r w:rsidRPr="003238D2">
        <w:rPr>
          <w:rFonts w:ascii="Times New Roman" w:eastAsia="宋体" w:hAnsi="宋体"/>
          <w:sz w:val="24"/>
        </w:rPr>
        <w:t>,</w:t>
      </w:r>
      <w:r w:rsidRPr="003238D2">
        <w:rPr>
          <w:rFonts w:ascii="Times New Roman" w:eastAsia="仿宋" w:hAnsi="仿宋"/>
          <w:sz w:val="24"/>
        </w:rPr>
        <w:t>桃的平圆桃和尖圆桃是受两对同源染色体上的两对等位基因控制的相对性状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设两对等位基因为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可推知甲的基因型为</w:t>
      </w:r>
      <w:r w:rsidRPr="003238D2">
        <w:rPr>
          <w:rFonts w:ascii="Times New Roman" w:eastAsia="宋体" w:hAnsi="宋体"/>
          <w:sz w:val="24"/>
        </w:rPr>
        <w:t>AABB,</w:t>
      </w:r>
      <w:r w:rsidRPr="003238D2">
        <w:rPr>
          <w:rFonts w:ascii="Times New Roman" w:eastAsia="仿宋" w:hAnsi="仿宋"/>
          <w:sz w:val="24"/>
        </w:rPr>
        <w:t>乙的基因型为</w:t>
      </w:r>
      <w:r w:rsidRPr="003238D2">
        <w:rPr>
          <w:rFonts w:ascii="Times New Roman" w:eastAsia="宋体" w:hAnsi="宋体"/>
          <w:sz w:val="24"/>
        </w:rPr>
        <w:t>AAbb</w:t>
      </w:r>
      <w:r w:rsidRPr="003238D2">
        <w:rPr>
          <w:rFonts w:ascii="Times New Roman" w:eastAsia="仿宋" w:hAnsi="仿宋"/>
          <w:sz w:val="24"/>
        </w:rPr>
        <w:t>或</w:t>
      </w:r>
      <w:r w:rsidRPr="003238D2">
        <w:rPr>
          <w:rFonts w:ascii="Times New Roman" w:eastAsia="宋体" w:hAnsi="宋体"/>
          <w:sz w:val="24"/>
        </w:rPr>
        <w:t>aaBB,B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杂交组合一中</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尖圆桃基因型为</w:t>
      </w:r>
      <w:r w:rsidRPr="003238D2">
        <w:rPr>
          <w:rFonts w:ascii="Times New Roman" w:eastAsia="宋体" w:hAnsi="宋体"/>
          <w:sz w:val="24"/>
        </w:rPr>
        <w:t>1/15AABB</w:t>
      </w:r>
      <w:r w:rsidRPr="003238D2">
        <w:rPr>
          <w:rFonts w:ascii="Times New Roman" w:eastAsia="仿宋" w:hAnsi="仿宋"/>
          <w:sz w:val="24"/>
        </w:rPr>
        <w:t>、</w:t>
      </w:r>
      <w:r w:rsidRPr="003238D2">
        <w:rPr>
          <w:rFonts w:ascii="Times New Roman" w:eastAsia="宋体" w:hAnsi="宋体"/>
          <w:sz w:val="24"/>
        </w:rPr>
        <w:t>2/15AABb</w:t>
      </w:r>
      <w:r w:rsidRPr="003238D2">
        <w:rPr>
          <w:rFonts w:ascii="Times New Roman" w:eastAsia="仿宋" w:hAnsi="仿宋"/>
          <w:sz w:val="24"/>
        </w:rPr>
        <w:t>、</w:t>
      </w:r>
      <w:r w:rsidRPr="003238D2">
        <w:rPr>
          <w:rFonts w:ascii="Times New Roman" w:eastAsia="宋体" w:hAnsi="宋体"/>
          <w:sz w:val="24"/>
        </w:rPr>
        <w:t>2/15AaBB</w:t>
      </w:r>
      <w:r w:rsidRPr="003238D2">
        <w:rPr>
          <w:rFonts w:ascii="Times New Roman" w:eastAsia="仿宋" w:hAnsi="仿宋"/>
          <w:sz w:val="24"/>
        </w:rPr>
        <w:t>、</w:t>
      </w:r>
      <w:r w:rsidRPr="003238D2">
        <w:rPr>
          <w:rFonts w:ascii="Times New Roman" w:eastAsia="宋体" w:hAnsi="宋体"/>
          <w:sz w:val="24"/>
        </w:rPr>
        <w:t>4/15AaBb</w:t>
      </w:r>
      <w:r w:rsidRPr="003238D2">
        <w:rPr>
          <w:rFonts w:ascii="Times New Roman" w:eastAsia="仿宋" w:hAnsi="仿宋"/>
          <w:sz w:val="24"/>
        </w:rPr>
        <w:t>、</w:t>
      </w:r>
      <w:r w:rsidRPr="003238D2">
        <w:rPr>
          <w:rFonts w:ascii="Times New Roman" w:eastAsia="宋体" w:hAnsi="宋体"/>
          <w:sz w:val="24"/>
        </w:rPr>
        <w:t>1/15AAbb</w:t>
      </w:r>
      <w:r w:rsidRPr="003238D2">
        <w:rPr>
          <w:rFonts w:ascii="Times New Roman" w:eastAsia="仿宋" w:hAnsi="仿宋"/>
          <w:sz w:val="24"/>
        </w:rPr>
        <w:t>、</w:t>
      </w:r>
      <w:r w:rsidRPr="003238D2">
        <w:rPr>
          <w:rFonts w:ascii="Times New Roman" w:eastAsia="宋体" w:hAnsi="宋体"/>
          <w:sz w:val="24"/>
        </w:rPr>
        <w:t>2/15Aabb</w:t>
      </w:r>
      <w:r w:rsidRPr="003238D2">
        <w:rPr>
          <w:rFonts w:ascii="Times New Roman" w:eastAsia="仿宋" w:hAnsi="仿宋"/>
          <w:sz w:val="24"/>
        </w:rPr>
        <w:t>、</w:t>
      </w:r>
      <w:r w:rsidRPr="003238D2">
        <w:rPr>
          <w:rFonts w:ascii="Times New Roman" w:eastAsia="宋体" w:hAnsi="宋体"/>
          <w:sz w:val="24"/>
        </w:rPr>
        <w:t>1/15aaBB</w:t>
      </w:r>
      <w:r w:rsidRPr="003238D2">
        <w:rPr>
          <w:rFonts w:ascii="Times New Roman" w:eastAsia="仿宋" w:hAnsi="仿宋"/>
          <w:sz w:val="24"/>
        </w:rPr>
        <w:t>、</w:t>
      </w:r>
      <w:r w:rsidRPr="003238D2">
        <w:rPr>
          <w:rFonts w:ascii="Times New Roman" w:eastAsia="宋体" w:hAnsi="宋体"/>
          <w:sz w:val="24"/>
        </w:rPr>
        <w:t>2/15aaBb,</w:t>
      </w:r>
      <w:r w:rsidRPr="003238D2">
        <w:rPr>
          <w:rFonts w:ascii="Times New Roman" w:eastAsia="仿宋" w:hAnsi="仿宋"/>
          <w:sz w:val="24"/>
        </w:rPr>
        <w:t>其中杂合子占</w:t>
      </w:r>
      <w:r w:rsidRPr="003238D2">
        <w:rPr>
          <w:rFonts w:ascii="Times New Roman" w:eastAsia="宋体" w:hAnsi="宋体"/>
          <w:sz w:val="24"/>
        </w:rPr>
        <w:t>4/5,C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杂交组合二中</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尖圆桃</w:t>
      </w:r>
      <w:r w:rsidRPr="003238D2">
        <w:rPr>
          <w:rFonts w:ascii="Times New Roman" w:eastAsia="宋体" w:hAnsi="宋体"/>
          <w:sz w:val="24"/>
        </w:rPr>
        <w:t>(A</w:t>
      </w:r>
      <w:r w:rsidRPr="003238D2">
        <w:rPr>
          <w:rFonts w:ascii="Times New Roman" w:eastAsia="宋体" w:hAnsi="宋体"/>
          <w:sz w:val="24"/>
          <w:vertAlign w:val="subscript"/>
        </w:rPr>
        <w:t>-</w:t>
      </w:r>
      <w:r w:rsidRPr="003238D2">
        <w:rPr>
          <w:rFonts w:ascii="Times New Roman" w:eastAsia="宋体" w:hAnsi="宋体"/>
          <w:sz w:val="24"/>
        </w:rPr>
        <w:t>bb</w:t>
      </w:r>
      <w:r w:rsidRPr="003238D2">
        <w:rPr>
          <w:rFonts w:ascii="Times New Roman" w:eastAsia="仿宋" w:hAnsi="仿宋"/>
          <w:sz w:val="24"/>
        </w:rPr>
        <w:t>或</w:t>
      </w:r>
      <w:r w:rsidRPr="003238D2">
        <w:rPr>
          <w:rFonts w:ascii="Times New Roman" w:eastAsia="宋体" w:hAnsi="宋体"/>
          <w:sz w:val="24"/>
        </w:rPr>
        <w:t>aaB</w:t>
      </w:r>
      <w:r w:rsidRPr="003238D2">
        <w:rPr>
          <w:rFonts w:ascii="Times New Roman" w:eastAsia="宋体" w:hAnsi="宋体"/>
          <w:sz w:val="24"/>
          <w:vertAlign w:val="subscript"/>
        </w:rPr>
        <w:t>-</w:t>
      </w:r>
      <w:r w:rsidRPr="003238D2">
        <w:rPr>
          <w:rFonts w:ascii="Times New Roman" w:eastAsia="宋体" w:hAnsi="宋体"/>
          <w:sz w:val="24"/>
        </w:rPr>
        <w:t>)</w:t>
      </w:r>
      <w:r w:rsidRPr="003238D2">
        <w:rPr>
          <w:rFonts w:ascii="Times New Roman" w:eastAsia="仿宋" w:hAnsi="仿宋"/>
          <w:sz w:val="24"/>
        </w:rPr>
        <w:t>自交</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中平圆桃所占比例为</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1/4=1/6,</w:t>
      </w:r>
      <w:r w:rsidRPr="003238D2">
        <w:rPr>
          <w:rFonts w:ascii="Times New Roman" w:eastAsia="仿宋" w:hAnsi="仿宋"/>
          <w:sz w:val="24"/>
        </w:rPr>
        <w:t>故</w:t>
      </w:r>
      <w:r w:rsidRPr="003238D2">
        <w:rPr>
          <w:rFonts w:ascii="Times New Roman" w:eastAsia="宋体" w:hAnsi="宋体"/>
          <w:sz w:val="24"/>
        </w:rPr>
        <w:t>F</w:t>
      </w:r>
      <w:r w:rsidRPr="003238D2">
        <w:rPr>
          <w:rFonts w:ascii="Times New Roman" w:eastAsia="宋体" w:hAnsi="宋体"/>
          <w:sz w:val="24"/>
          <w:vertAlign w:val="subscript"/>
        </w:rPr>
        <w:t>3</w:t>
      </w:r>
      <w:r w:rsidRPr="003238D2">
        <w:rPr>
          <w:rFonts w:ascii="Times New Roman" w:eastAsia="仿宋" w:hAnsi="仿宋"/>
          <w:sz w:val="24"/>
        </w:rPr>
        <w:t>中尖圆桃</w:t>
      </w:r>
      <w:r w:rsidRPr="003238D2">
        <w:rPr>
          <w:rFonts w:ascii="宋体" w:eastAsia="宋体" w:hAnsi="宋体" w:cs="宋体" w:hint="eastAsia"/>
          <w:sz w:val="24"/>
        </w:rPr>
        <w:t>∶</w:t>
      </w:r>
      <w:r w:rsidRPr="003238D2">
        <w:rPr>
          <w:rFonts w:ascii="Times New Roman" w:eastAsia="仿宋" w:hAnsi="仿宋"/>
          <w:sz w:val="24"/>
        </w:rPr>
        <w:t>平圆桃</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宋体" w:hAnsi="宋体"/>
          <w:sz w:val="24"/>
        </w:rPr>
        <w:t>1,D</w:t>
      </w:r>
      <w:r w:rsidRPr="003238D2">
        <w:rPr>
          <w:rFonts w:ascii="Times New Roman" w:eastAsia="仿宋" w:hAnsi="仿宋"/>
          <w:sz w:val="24"/>
        </w:rPr>
        <w:t>项错误。</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亲本黄色圆粒豌豆</w:t>
      </w:r>
      <w:r w:rsidRPr="003238D2">
        <w:rPr>
          <w:rFonts w:ascii="Times New Roman" w:eastAsia="宋体" w:hAnsi="宋体"/>
          <w:sz w:val="24"/>
        </w:rPr>
        <w:t>(Y_R_)</w:t>
      </w:r>
      <w:r w:rsidRPr="003238D2">
        <w:rPr>
          <w:rFonts w:ascii="Times New Roman" w:eastAsia="仿宋" w:hAnsi="仿宋"/>
          <w:sz w:val="24"/>
        </w:rPr>
        <w:t>和绿色圆粒豌豆</w:t>
      </w:r>
      <w:r w:rsidRPr="003238D2">
        <w:rPr>
          <w:rFonts w:ascii="Times New Roman" w:eastAsia="宋体" w:hAnsi="宋体"/>
          <w:sz w:val="24"/>
        </w:rPr>
        <w:t>(yyR_)</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子代中黄色</w:t>
      </w:r>
      <w:r w:rsidRPr="003238D2">
        <w:rPr>
          <w:rFonts w:ascii="宋体" w:eastAsia="宋体" w:hAnsi="宋体" w:cs="宋体" w:hint="eastAsia"/>
          <w:sz w:val="24"/>
        </w:rPr>
        <w:t>∶</w:t>
      </w:r>
      <w:r w:rsidRPr="003238D2">
        <w:rPr>
          <w:rFonts w:ascii="Times New Roman" w:eastAsia="仿宋" w:hAnsi="仿宋"/>
          <w:sz w:val="24"/>
        </w:rPr>
        <w:t>绿色</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圆粒</w:t>
      </w:r>
      <w:r w:rsidRPr="003238D2">
        <w:rPr>
          <w:rFonts w:ascii="宋体" w:eastAsia="宋体" w:hAnsi="宋体" w:cs="宋体" w:hint="eastAsia"/>
          <w:sz w:val="24"/>
        </w:rPr>
        <w:t>∶</w:t>
      </w:r>
      <w:r w:rsidRPr="003238D2">
        <w:rPr>
          <w:rFonts w:ascii="Times New Roman" w:eastAsia="仿宋" w:hAnsi="仿宋"/>
          <w:sz w:val="24"/>
        </w:rPr>
        <w:t>皱粒</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可推知亲本黄色圆粒豌豆基因型应为</w:t>
      </w:r>
      <w:r w:rsidRPr="003238D2">
        <w:rPr>
          <w:rFonts w:ascii="Times New Roman" w:eastAsia="宋体" w:hAnsi="宋体"/>
          <w:sz w:val="24"/>
        </w:rPr>
        <w:t>YyRr,</w:t>
      </w:r>
      <w:r w:rsidRPr="003238D2">
        <w:rPr>
          <w:rFonts w:ascii="Times New Roman" w:eastAsia="仿宋" w:hAnsi="仿宋"/>
          <w:sz w:val="24"/>
        </w:rPr>
        <w:t>绿色圆粒豌豆基因型为</w:t>
      </w:r>
      <w:r w:rsidRPr="003238D2">
        <w:rPr>
          <w:rFonts w:ascii="Times New Roman" w:eastAsia="宋体" w:hAnsi="宋体"/>
          <w:sz w:val="24"/>
        </w:rPr>
        <w:t>yyRr</w:t>
      </w:r>
      <w:r w:rsidRPr="003238D2">
        <w:rPr>
          <w:rFonts w:ascii="Times New Roman" w:eastAsia="仿宋" w:hAnsi="仿宋"/>
          <w:sz w:val="24"/>
        </w:rPr>
        <w:t>。子代重组类型为黄色皱粒和绿色皱粒</w:t>
      </w:r>
      <w:r w:rsidRPr="003238D2">
        <w:rPr>
          <w:rFonts w:ascii="Times New Roman" w:eastAsia="宋体" w:hAnsi="宋体"/>
          <w:sz w:val="24"/>
        </w:rPr>
        <w:t>,</w:t>
      </w:r>
      <w:r w:rsidRPr="003238D2">
        <w:rPr>
          <w:rFonts w:ascii="Times New Roman" w:eastAsia="仿宋" w:hAnsi="仿宋"/>
          <w:sz w:val="24"/>
        </w:rPr>
        <w:t>黄色皱粒</w:t>
      </w:r>
      <w:r w:rsidRPr="003238D2">
        <w:rPr>
          <w:rFonts w:ascii="Times New Roman" w:eastAsia="宋体" w:hAnsi="宋体"/>
          <w:sz w:val="24"/>
        </w:rPr>
        <w:t>(Yyrr)</w:t>
      </w:r>
      <w:r w:rsidRPr="003238D2">
        <w:rPr>
          <w:rFonts w:ascii="Times New Roman" w:eastAsia="仿宋" w:hAnsi="仿宋"/>
          <w:sz w:val="24"/>
        </w:rPr>
        <w:t>占</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1/4=1/8,</w:t>
      </w:r>
      <w:r w:rsidRPr="003238D2">
        <w:rPr>
          <w:rFonts w:ascii="Times New Roman" w:eastAsia="仿宋" w:hAnsi="仿宋"/>
          <w:sz w:val="24"/>
        </w:rPr>
        <w:t>绿色皱粒</w:t>
      </w:r>
      <w:r w:rsidRPr="003238D2">
        <w:rPr>
          <w:rFonts w:ascii="Times New Roman" w:eastAsia="宋体" w:hAnsi="宋体"/>
          <w:sz w:val="24"/>
        </w:rPr>
        <w:t>(yyrr)</w:t>
      </w:r>
      <w:r w:rsidRPr="003238D2">
        <w:rPr>
          <w:rFonts w:ascii="Times New Roman" w:eastAsia="仿宋" w:hAnsi="仿宋"/>
          <w:sz w:val="24"/>
        </w:rPr>
        <w:t>占</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1/4=1/8,</w:t>
      </w:r>
      <w:r w:rsidRPr="003238D2">
        <w:rPr>
          <w:rFonts w:ascii="Times New Roman" w:eastAsia="仿宋" w:hAnsi="仿宋"/>
          <w:sz w:val="24"/>
        </w:rPr>
        <w:t>重组性状类型所占比例为</w:t>
      </w:r>
      <w:r w:rsidRPr="003238D2">
        <w:rPr>
          <w:rFonts w:ascii="Times New Roman" w:eastAsia="宋体" w:hAnsi="宋体"/>
          <w:sz w:val="24"/>
        </w:rPr>
        <w:t>1/4</w:t>
      </w:r>
      <w:r w:rsidRPr="003238D2">
        <w:rPr>
          <w:rFonts w:ascii="Times New Roman" w:eastAsia="仿宋" w:hAnsi="仿宋"/>
          <w:sz w:val="24"/>
        </w:rPr>
        <w:t>。自交能产生性状分离的是杂合子</w:t>
      </w:r>
      <w:r w:rsidRPr="003238D2">
        <w:rPr>
          <w:rFonts w:ascii="Times New Roman" w:eastAsia="宋体" w:hAnsi="宋体"/>
          <w:sz w:val="24"/>
        </w:rPr>
        <w:t>,</w:t>
      </w:r>
      <w:r w:rsidRPr="003238D2">
        <w:rPr>
          <w:rFonts w:ascii="Times New Roman" w:eastAsia="仿宋" w:hAnsi="仿宋"/>
          <w:sz w:val="24"/>
        </w:rPr>
        <w:t>子代纯合子有</w:t>
      </w:r>
      <w:r w:rsidRPr="003238D2">
        <w:rPr>
          <w:rFonts w:ascii="Times New Roman" w:eastAsia="宋体" w:hAnsi="宋体"/>
          <w:sz w:val="24"/>
        </w:rPr>
        <w:t>yyRR</w:t>
      </w:r>
      <w:r w:rsidRPr="003238D2">
        <w:rPr>
          <w:rFonts w:ascii="Times New Roman" w:eastAsia="仿宋" w:hAnsi="仿宋"/>
          <w:sz w:val="24"/>
        </w:rPr>
        <w:t>和</w:t>
      </w:r>
      <w:r w:rsidRPr="003238D2">
        <w:rPr>
          <w:rFonts w:ascii="Times New Roman" w:eastAsia="宋体" w:hAnsi="宋体"/>
          <w:sz w:val="24"/>
        </w:rPr>
        <w:t>yyrr,</w:t>
      </w:r>
      <w:r w:rsidRPr="003238D2">
        <w:rPr>
          <w:rFonts w:ascii="Times New Roman" w:eastAsia="仿宋" w:hAnsi="仿宋"/>
          <w:sz w:val="24"/>
        </w:rPr>
        <w:t>其中</w:t>
      </w:r>
      <w:r w:rsidRPr="003238D2">
        <w:rPr>
          <w:rFonts w:ascii="Times New Roman" w:eastAsia="宋体" w:hAnsi="宋体"/>
          <w:sz w:val="24"/>
        </w:rPr>
        <w:t>yyRR</w:t>
      </w:r>
      <w:r w:rsidRPr="003238D2">
        <w:rPr>
          <w:rFonts w:ascii="Times New Roman" w:eastAsia="仿宋" w:hAnsi="仿宋"/>
          <w:sz w:val="24"/>
        </w:rPr>
        <w:t>占</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1/4=1/8,yyrr</w:t>
      </w:r>
      <w:r w:rsidRPr="003238D2">
        <w:rPr>
          <w:rFonts w:ascii="Times New Roman" w:eastAsia="仿宋" w:hAnsi="仿宋"/>
          <w:sz w:val="24"/>
        </w:rPr>
        <w:t>占</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1/4=1/8,</w:t>
      </w:r>
      <w:r w:rsidRPr="003238D2">
        <w:rPr>
          <w:rFonts w:ascii="Times New Roman" w:eastAsia="仿宋" w:hAnsi="仿宋"/>
          <w:sz w:val="24"/>
        </w:rPr>
        <w:t>则子代杂合子占</w:t>
      </w:r>
      <w:r w:rsidRPr="003238D2">
        <w:rPr>
          <w:rFonts w:ascii="Times New Roman" w:eastAsia="宋体" w:hAnsi="宋体"/>
          <w:sz w:val="24"/>
        </w:rPr>
        <w:t>1-1/4=3/4</w:t>
      </w:r>
      <w:r w:rsidRPr="003238D2">
        <w:rPr>
          <w:rFonts w:ascii="Times New Roman" w:eastAsia="仿宋" w:hAnsi="仿宋"/>
          <w:sz w:val="24"/>
        </w:rPr>
        <w:t>。子代黄色圆粒豌豆基因型为</w:t>
      </w:r>
      <w:r w:rsidRPr="003238D2">
        <w:rPr>
          <w:rFonts w:ascii="Times New Roman" w:eastAsia="宋体" w:hAnsi="宋体"/>
          <w:sz w:val="24"/>
        </w:rPr>
        <w:t>1/3YyRR</w:t>
      </w:r>
      <w:r w:rsidRPr="003238D2">
        <w:rPr>
          <w:rFonts w:ascii="Times New Roman" w:eastAsia="仿宋" w:hAnsi="仿宋"/>
          <w:sz w:val="24"/>
        </w:rPr>
        <w:t>和</w:t>
      </w:r>
      <w:r w:rsidRPr="003238D2">
        <w:rPr>
          <w:rFonts w:ascii="Times New Roman" w:eastAsia="宋体" w:hAnsi="宋体"/>
          <w:sz w:val="24"/>
        </w:rPr>
        <w:t>2/3YyRr,</w:t>
      </w:r>
      <w:r w:rsidRPr="003238D2">
        <w:rPr>
          <w:rFonts w:ascii="Times New Roman" w:eastAsia="仿宋" w:hAnsi="仿宋"/>
          <w:sz w:val="24"/>
        </w:rPr>
        <w:t>绿色皱粒豌豆基因型为</w:t>
      </w:r>
      <w:r w:rsidRPr="003238D2">
        <w:rPr>
          <w:rFonts w:ascii="Times New Roman" w:eastAsia="宋体" w:hAnsi="宋体"/>
          <w:sz w:val="24"/>
        </w:rPr>
        <w:t>yyrr,</w:t>
      </w:r>
      <w:r w:rsidRPr="003238D2">
        <w:rPr>
          <w:rFonts w:ascii="Times New Roman" w:eastAsia="仿宋" w:hAnsi="仿宋"/>
          <w:sz w:val="24"/>
        </w:rPr>
        <w:t>两者杂交所得后代应为黄色圆粒</w:t>
      </w:r>
      <w:r w:rsidRPr="003238D2">
        <w:rPr>
          <w:rFonts w:ascii="宋体" w:eastAsia="宋体" w:hAnsi="宋体" w:cs="宋体" w:hint="eastAsia"/>
          <w:sz w:val="24"/>
        </w:rPr>
        <w:t>∶</w:t>
      </w:r>
      <w:r w:rsidRPr="003238D2">
        <w:rPr>
          <w:rFonts w:ascii="Times New Roman" w:eastAsia="仿宋" w:hAnsi="仿宋"/>
          <w:sz w:val="24"/>
        </w:rPr>
        <w:t>绿色圆粒</w:t>
      </w:r>
      <w:r w:rsidRPr="003238D2">
        <w:rPr>
          <w:rFonts w:ascii="宋体" w:eastAsia="宋体" w:hAnsi="宋体" w:cs="宋体" w:hint="eastAsia"/>
          <w:sz w:val="24"/>
        </w:rPr>
        <w:t>∶</w:t>
      </w:r>
      <w:r w:rsidRPr="003238D2">
        <w:rPr>
          <w:rFonts w:ascii="Times New Roman" w:eastAsia="仿宋" w:hAnsi="仿宋"/>
          <w:sz w:val="24"/>
        </w:rPr>
        <w:t>黄色皱粒</w:t>
      </w:r>
      <w:r w:rsidRPr="003238D2">
        <w:rPr>
          <w:rFonts w:ascii="宋体" w:eastAsia="宋体" w:hAnsi="宋体" w:cs="宋体" w:hint="eastAsia"/>
          <w:sz w:val="24"/>
        </w:rPr>
        <w:t>∶</w:t>
      </w:r>
      <w:r w:rsidRPr="003238D2">
        <w:rPr>
          <w:rFonts w:ascii="Times New Roman" w:eastAsia="仿宋" w:hAnsi="仿宋"/>
          <w:sz w:val="24"/>
        </w:rPr>
        <w:t>绿色皱粒</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p>
    <w:p w:rsidR="00B23921" w:rsidRPr="003238D2" w:rsidRDefault="00B23921" w:rsidP="00B2392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(1)3/16</w:t>
      </w:r>
      <w:r w:rsidRPr="003238D2">
        <w:rPr>
          <w:rFonts w:ascii="Times New Roman" w:eastAsia="宋体" w:hAnsi="宋体"/>
          <w:sz w:val="24"/>
        </w:rPr>
        <w:t xml:space="preserve">　紫眼基因　</w:t>
      </w:r>
    </w:p>
    <w:p w:rsidR="00B23921" w:rsidRPr="003238D2" w:rsidRDefault="00B23921" w:rsidP="00B23921">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(2)0</w:t>
      </w:r>
      <w:r w:rsidRPr="003238D2">
        <w:rPr>
          <w:rFonts w:ascii="Times New Roman" w:eastAsia="宋体" w:hAnsi="宋体"/>
          <w:sz w:val="24"/>
        </w:rPr>
        <w:t xml:space="preserve">　</w:t>
      </w:r>
      <w:r w:rsidRPr="003238D2">
        <w:rPr>
          <w:rFonts w:ascii="Times New Roman" w:eastAsia="宋体" w:hAnsi="宋体"/>
          <w:sz w:val="24"/>
        </w:rPr>
        <w:t>1/2</w:t>
      </w:r>
    </w:p>
    <w:p w:rsidR="00B23921" w:rsidRPr="003238D2" w:rsidRDefault="00B23921" w:rsidP="00B23921">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sz w:val="24"/>
        </w:rPr>
        <w:t>红眼灰体　红眼灰体</w:t>
      </w:r>
      <w:r w:rsidRPr="003238D2">
        <w:rPr>
          <w:rFonts w:ascii="宋体" w:eastAsia="宋体" w:hAnsi="宋体" w:cs="宋体" w:hint="eastAsia"/>
          <w:sz w:val="24"/>
        </w:rPr>
        <w:t>∶</w:t>
      </w:r>
      <w:r w:rsidRPr="003238D2">
        <w:rPr>
          <w:rFonts w:ascii="Times New Roman" w:eastAsia="宋体" w:hAnsi="宋体"/>
          <w:sz w:val="24"/>
        </w:rPr>
        <w:t>红眼黑檀体</w:t>
      </w:r>
      <w:r w:rsidRPr="003238D2">
        <w:rPr>
          <w:rFonts w:ascii="宋体" w:eastAsia="宋体" w:hAnsi="宋体" w:cs="宋体" w:hint="eastAsia"/>
          <w:sz w:val="24"/>
        </w:rPr>
        <w:t>∶</w:t>
      </w:r>
      <w:r w:rsidRPr="003238D2">
        <w:rPr>
          <w:rFonts w:ascii="Times New Roman" w:eastAsia="宋体" w:hAnsi="宋体"/>
          <w:sz w:val="24"/>
        </w:rPr>
        <w:t>白眼灰体</w:t>
      </w:r>
      <w:r w:rsidRPr="003238D2">
        <w:rPr>
          <w:rFonts w:ascii="宋体" w:eastAsia="宋体" w:hAnsi="宋体" w:cs="宋体" w:hint="eastAsia"/>
          <w:sz w:val="24"/>
        </w:rPr>
        <w:t>∶</w:t>
      </w:r>
      <w:r w:rsidRPr="003238D2">
        <w:rPr>
          <w:rFonts w:ascii="Times New Roman" w:eastAsia="宋体" w:hAnsi="宋体"/>
          <w:sz w:val="24"/>
        </w:rPr>
        <w:t>白眼黑檀体</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宋体" w:hAnsi="宋体"/>
          <w:sz w:val="24"/>
        </w:rPr>
        <w:t xml:space="preserve">　红眼</w:t>
      </w:r>
      <w:r w:rsidRPr="003238D2">
        <w:rPr>
          <w:rFonts w:ascii="Times New Roman" w:eastAsia="宋体" w:hAnsi="宋体"/>
          <w:sz w:val="24"/>
        </w:rPr>
        <w:t>/</w:t>
      </w:r>
      <w:r w:rsidRPr="003238D2">
        <w:rPr>
          <w:rFonts w:ascii="Times New Roman" w:eastAsia="宋体" w:hAnsi="宋体"/>
          <w:sz w:val="24"/>
        </w:rPr>
        <w:t>白眼　红眼雌蝇</w:t>
      </w:r>
      <w:r w:rsidRPr="003238D2">
        <w:rPr>
          <w:rFonts w:ascii="宋体" w:eastAsia="宋体" w:hAnsi="宋体" w:cs="宋体" w:hint="eastAsia"/>
          <w:sz w:val="24"/>
        </w:rPr>
        <w:t>∶</w:t>
      </w:r>
      <w:r w:rsidRPr="003238D2">
        <w:rPr>
          <w:rFonts w:ascii="Times New Roman" w:eastAsia="宋体" w:hAnsi="宋体"/>
          <w:sz w:val="24"/>
        </w:rPr>
        <w:t>红眼雄蝇</w:t>
      </w:r>
      <w:r w:rsidRPr="003238D2">
        <w:rPr>
          <w:rFonts w:ascii="宋体" w:eastAsia="宋体" w:hAnsi="宋体" w:cs="宋体" w:hint="eastAsia"/>
          <w:sz w:val="24"/>
        </w:rPr>
        <w:t>∶</w:t>
      </w:r>
      <w:r w:rsidRPr="003238D2">
        <w:rPr>
          <w:rFonts w:ascii="Times New Roman" w:eastAsia="宋体" w:hAnsi="宋体"/>
          <w:sz w:val="24"/>
        </w:rPr>
        <w:t>白眼雄蝇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p>
    <w:p w:rsidR="00677986" w:rsidRPr="00B23921" w:rsidRDefault="00B23921" w:rsidP="00B2392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翅外展和粗糙眼基因均为隐性基因</w:t>
      </w:r>
      <w:r w:rsidRPr="003238D2">
        <w:rPr>
          <w:rFonts w:ascii="Times New Roman" w:eastAsia="宋体" w:hAnsi="宋体"/>
          <w:sz w:val="24"/>
        </w:rPr>
        <w:t>,</w:t>
      </w:r>
      <w:r w:rsidRPr="003238D2">
        <w:rPr>
          <w:rFonts w:ascii="Times New Roman" w:eastAsia="仿宋" w:hAnsi="仿宋"/>
          <w:sz w:val="24"/>
        </w:rPr>
        <w:t>且位于非同源染色体上</w:t>
      </w:r>
      <w:r w:rsidRPr="003238D2">
        <w:rPr>
          <w:rFonts w:ascii="Times New Roman" w:eastAsia="宋体" w:hAnsi="宋体"/>
          <w:sz w:val="24"/>
        </w:rPr>
        <w:t>,</w:t>
      </w:r>
      <w:r w:rsidRPr="003238D2">
        <w:rPr>
          <w:rFonts w:ascii="Times New Roman" w:eastAsia="仿宋" w:hAnsi="仿宋"/>
          <w:sz w:val="24"/>
        </w:rPr>
        <w:t>遵循基因的自由组合定律。用该种双隐性果蝇与野生型纯合子杂交</w:t>
      </w:r>
      <w:r w:rsidRPr="003238D2">
        <w:rPr>
          <w:rFonts w:ascii="Times New Roman" w:eastAsia="宋体" w:hAnsi="宋体"/>
          <w:sz w:val="24"/>
        </w:rPr>
        <w:t>,</w:t>
      </w:r>
      <w:r w:rsidRPr="003238D2">
        <w:rPr>
          <w:rFonts w:ascii="Times New Roman" w:eastAsia="仿宋" w:hAnsi="仿宋"/>
          <w:sz w:val="24"/>
        </w:rPr>
        <w:t>所得</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为双杂合的野生型果蝇</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中翅外展正常眼个体出现的概率为</w:t>
      </w:r>
      <w:r w:rsidRPr="003238D2">
        <w:rPr>
          <w:rFonts w:ascii="Times New Roman" w:eastAsia="宋体" w:hAnsi="宋体"/>
          <w:sz w:val="24"/>
        </w:rPr>
        <w:t>1/4</w:t>
      </w:r>
      <w:r w:rsidRPr="003238D2">
        <w:rPr>
          <w:rFonts w:ascii="Times New Roman" w:eastAsia="宋体" w:hAnsi="Times New Roman" w:cs="Times New Roman"/>
          <w:sz w:val="24"/>
        </w:rPr>
        <w:t>×</w:t>
      </w:r>
      <w:r w:rsidRPr="003238D2">
        <w:rPr>
          <w:rFonts w:ascii="Times New Roman" w:eastAsia="宋体" w:hAnsi="宋体"/>
          <w:sz w:val="24"/>
        </w:rPr>
        <w:t>3/4=3/16</w:t>
      </w:r>
      <w:r w:rsidRPr="003238D2">
        <w:rPr>
          <w:rFonts w:ascii="Times New Roman" w:eastAsia="仿宋" w:hAnsi="仿宋"/>
          <w:sz w:val="24"/>
        </w:rPr>
        <w:t>。图中紫眼基因</w:t>
      </w:r>
      <w:r w:rsidRPr="003238D2">
        <w:rPr>
          <w:rFonts w:ascii="Times New Roman" w:eastAsia="宋体" w:hAnsi="宋体"/>
          <w:sz w:val="24"/>
        </w:rPr>
        <w:t>(pr)</w:t>
      </w:r>
      <w:r w:rsidRPr="003238D2">
        <w:rPr>
          <w:rFonts w:ascii="Times New Roman" w:eastAsia="仿宋" w:hAnsi="仿宋"/>
          <w:sz w:val="24"/>
        </w:rPr>
        <w:t>与翅外展基因位于同一条染色体上</w:t>
      </w:r>
      <w:r w:rsidRPr="003238D2">
        <w:rPr>
          <w:rFonts w:ascii="Times New Roman" w:eastAsia="宋体" w:hAnsi="宋体"/>
          <w:sz w:val="24"/>
        </w:rPr>
        <w:t>,</w:t>
      </w:r>
      <w:r w:rsidRPr="003238D2">
        <w:rPr>
          <w:rFonts w:ascii="Times New Roman" w:eastAsia="仿宋" w:hAnsi="仿宋"/>
          <w:sz w:val="24"/>
        </w:rPr>
        <w:t>所以紫眼基因不能与翅外展基因进行自由组合。</w:t>
      </w:r>
      <w:r w:rsidRPr="003238D2">
        <w:rPr>
          <w:rFonts w:ascii="Times New Roman" w:eastAsia="宋体" w:hAnsi="宋体"/>
          <w:sz w:val="24"/>
        </w:rPr>
        <w:t>(2)</w:t>
      </w:r>
      <w:r w:rsidRPr="003238D2">
        <w:rPr>
          <w:rFonts w:ascii="Times New Roman" w:eastAsia="仿宋" w:hAnsi="仿宋"/>
          <w:sz w:val="24"/>
        </w:rPr>
        <w:t>用焦刚毛白眼雄果蝇</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Y)</w:t>
      </w:r>
      <w:r w:rsidRPr="003238D2">
        <w:rPr>
          <w:rFonts w:ascii="Times New Roman" w:eastAsia="仿宋" w:hAnsi="仿宋"/>
          <w:sz w:val="24"/>
        </w:rPr>
        <w:t>与野生型直刚毛红眼纯合子雌果蝇</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w:t>
      </w:r>
      <w:r w:rsidRPr="003238D2">
        <w:rPr>
          <w:rFonts w:ascii="Times New Roman" w:eastAsia="仿宋" w:hAnsi="仿宋"/>
          <w:sz w:val="24"/>
        </w:rPr>
        <w:t>杂交</w:t>
      </w:r>
      <w:r w:rsidRPr="003238D2">
        <w:rPr>
          <w:rFonts w:ascii="Times New Roman" w:eastAsia="宋体" w:hAnsi="宋体"/>
          <w:sz w:val="24"/>
        </w:rPr>
        <w:t>(</w:t>
      </w:r>
      <w:r w:rsidRPr="003238D2">
        <w:rPr>
          <w:rFonts w:ascii="Times New Roman" w:eastAsia="仿宋" w:hAnsi="仿宋"/>
          <w:sz w:val="24"/>
        </w:rPr>
        <w:t>正交</w:t>
      </w:r>
      <w:r w:rsidRPr="003238D2">
        <w:rPr>
          <w:rFonts w:ascii="Times New Roman" w:eastAsia="宋体" w:hAnsi="宋体"/>
          <w:sz w:val="24"/>
        </w:rPr>
        <w:t>),</w:t>
      </w:r>
      <w:r w:rsidRPr="003238D2">
        <w:rPr>
          <w:rFonts w:ascii="Times New Roman" w:eastAsia="仿宋" w:hAnsi="仿宋"/>
          <w:sz w:val="24"/>
        </w:rPr>
        <w:t>子代雄果蝇的基因型为</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Y,</w:t>
      </w:r>
      <w:r w:rsidRPr="003238D2">
        <w:rPr>
          <w:rFonts w:ascii="Times New Roman" w:eastAsia="仿宋" w:hAnsi="仿宋"/>
          <w:sz w:val="24"/>
        </w:rPr>
        <w:t>均为直刚毛</w:t>
      </w:r>
      <w:r w:rsidRPr="003238D2">
        <w:rPr>
          <w:rFonts w:ascii="Times New Roman" w:eastAsia="宋体" w:hAnsi="宋体"/>
          <w:sz w:val="24"/>
        </w:rPr>
        <w:t>,</w:t>
      </w:r>
      <w:r w:rsidRPr="003238D2">
        <w:rPr>
          <w:rFonts w:ascii="Times New Roman" w:eastAsia="仿宋" w:hAnsi="仿宋"/>
          <w:sz w:val="24"/>
        </w:rPr>
        <w:t>无焦刚毛个体出现</w:t>
      </w:r>
      <w:r w:rsidRPr="003238D2">
        <w:rPr>
          <w:rFonts w:ascii="Times New Roman" w:eastAsia="宋体" w:hAnsi="宋体"/>
          <w:sz w:val="24"/>
        </w:rPr>
        <w:t>;</w:t>
      </w:r>
      <w:r w:rsidRPr="003238D2">
        <w:rPr>
          <w:rFonts w:ascii="Times New Roman" w:eastAsia="仿宋" w:hAnsi="仿宋"/>
          <w:sz w:val="24"/>
        </w:rPr>
        <w:t>反交</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Times New Roman" w:cs="Times New Roman"/>
          <w:sz w:val="24"/>
        </w:rPr>
        <w:t>×</w:t>
      </w:r>
      <w:r w:rsidRPr="003238D2">
        <w:rPr>
          <w:rFonts w:ascii="Times New Roman" w:eastAsia="宋体" w:hAnsi="宋体"/>
          <w:sz w:val="24"/>
        </w:rPr>
        <w:t>X</w:t>
      </w:r>
      <w:r w:rsidRPr="003238D2">
        <w:rPr>
          <w:rFonts w:ascii="Times New Roman" w:eastAsia="宋体" w:hAnsi="宋体"/>
          <w:sz w:val="24"/>
          <w:vertAlign w:val="superscript"/>
        </w:rPr>
        <w:t>SnW</w:t>
      </w:r>
      <w:r w:rsidRPr="003238D2">
        <w:rPr>
          <w:rFonts w:ascii="Times New Roman" w:eastAsia="宋体" w:hAnsi="宋体"/>
          <w:sz w:val="24"/>
        </w:rPr>
        <w:t>Y),</w:t>
      </w:r>
      <w:r w:rsidRPr="003238D2">
        <w:rPr>
          <w:rFonts w:ascii="Times New Roman" w:eastAsia="仿宋" w:hAnsi="仿宋"/>
          <w:sz w:val="24"/>
        </w:rPr>
        <w:t>子代中雌果蝇均为红眼</w:t>
      </w:r>
      <w:r w:rsidRPr="003238D2">
        <w:rPr>
          <w:rFonts w:ascii="Times New Roman" w:eastAsia="宋体" w:hAnsi="宋体"/>
          <w:sz w:val="24"/>
        </w:rPr>
        <w:t>,</w:t>
      </w:r>
      <w:r w:rsidRPr="003238D2">
        <w:rPr>
          <w:rFonts w:ascii="Times New Roman" w:eastAsia="仿宋" w:hAnsi="仿宋"/>
          <w:sz w:val="24"/>
        </w:rPr>
        <w:t>雄果蝇均为白眼</w:t>
      </w:r>
      <w:r w:rsidRPr="003238D2">
        <w:rPr>
          <w:rFonts w:ascii="Times New Roman" w:eastAsia="宋体" w:hAnsi="宋体"/>
          <w:sz w:val="24"/>
        </w:rPr>
        <w:t>,</w:t>
      </w:r>
      <w:r w:rsidRPr="003238D2">
        <w:rPr>
          <w:rFonts w:ascii="Times New Roman" w:eastAsia="仿宋" w:hAnsi="仿宋"/>
          <w:sz w:val="24"/>
        </w:rPr>
        <w:t>红眼和白眼各占</w:t>
      </w:r>
      <w:r w:rsidRPr="003238D2">
        <w:rPr>
          <w:rFonts w:ascii="Times New Roman" w:eastAsia="宋体" w:hAnsi="宋体"/>
          <w:sz w:val="24"/>
        </w:rPr>
        <w:t>1/2</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白眼黑檀体雄果蝇</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Y)</w:t>
      </w:r>
      <w:r w:rsidRPr="003238D2">
        <w:rPr>
          <w:rFonts w:ascii="Times New Roman" w:eastAsia="宋体" w:hAnsi="Times New Roman" w:cs="Times New Roman"/>
          <w:sz w:val="24"/>
        </w:rPr>
        <w:t>×</w:t>
      </w:r>
      <w:r w:rsidRPr="003238D2">
        <w:rPr>
          <w:rFonts w:ascii="Times New Roman" w:eastAsia="仿宋" w:hAnsi="仿宋"/>
          <w:sz w:val="24"/>
        </w:rPr>
        <w:t>野生型</w:t>
      </w:r>
      <w:r w:rsidRPr="003238D2">
        <w:rPr>
          <w:rFonts w:ascii="Times New Roman" w:eastAsia="宋体" w:hAnsi="宋体"/>
          <w:sz w:val="24"/>
        </w:rPr>
        <w:t>(</w:t>
      </w:r>
      <w:r w:rsidRPr="003238D2">
        <w:rPr>
          <w:rFonts w:ascii="Times New Roman" w:eastAsia="仿宋" w:hAnsi="仿宋"/>
          <w:sz w:val="24"/>
        </w:rPr>
        <w:t>红眼灰体</w:t>
      </w:r>
      <w:r w:rsidRPr="003238D2">
        <w:rPr>
          <w:rFonts w:ascii="Times New Roman" w:eastAsia="宋体" w:hAnsi="宋体"/>
          <w:sz w:val="24"/>
        </w:rPr>
        <w:t>)</w:t>
      </w:r>
      <w:r w:rsidRPr="003238D2">
        <w:rPr>
          <w:rFonts w:ascii="Times New Roman" w:eastAsia="仿宋" w:hAnsi="仿宋"/>
          <w:sz w:val="24"/>
        </w:rPr>
        <w:t>纯合子雌果蝇</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X</w:t>
      </w:r>
      <w:r w:rsidRPr="003238D2">
        <w:rPr>
          <w:rFonts w:ascii="Times New Roman" w:eastAsia="宋体" w:hAnsi="宋体"/>
          <w:sz w:val="24"/>
          <w:vertAlign w:val="superscript"/>
        </w:rPr>
        <w:t>W</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的基因型为</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X</w:t>
      </w:r>
      <w:r w:rsidRPr="003238D2">
        <w:rPr>
          <w:rFonts w:ascii="Times New Roman" w:eastAsia="宋体" w:hAnsi="宋体"/>
          <w:sz w:val="24"/>
          <w:vertAlign w:val="superscript"/>
        </w:rPr>
        <w:t>w</w:t>
      </w:r>
      <w:r w:rsidRPr="003238D2">
        <w:rPr>
          <w:rFonts w:ascii="Times New Roman" w:eastAsia="仿宋" w:hAnsi="仿宋"/>
          <w:sz w:val="24"/>
        </w:rPr>
        <w:t>、</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Y,</w:t>
      </w:r>
      <w:r w:rsidRPr="003238D2">
        <w:rPr>
          <w:rFonts w:ascii="Times New Roman" w:eastAsia="仿宋" w:hAnsi="仿宋"/>
          <w:sz w:val="24"/>
        </w:rPr>
        <w:t>各占</w:t>
      </w:r>
      <w:r w:rsidRPr="003238D2">
        <w:rPr>
          <w:rFonts w:ascii="Times New Roman" w:eastAsia="宋体" w:hAnsi="宋体"/>
          <w:sz w:val="24"/>
        </w:rPr>
        <w:t>1/2,</w:t>
      </w:r>
      <w:r w:rsidRPr="003238D2">
        <w:rPr>
          <w:rFonts w:ascii="Times New Roman" w:eastAsia="仿宋" w:hAnsi="仿宋"/>
          <w:sz w:val="24"/>
        </w:rPr>
        <w:t>表型为红眼灰体雌果蝇和红眼灰体雄果蝇</w:t>
      </w:r>
      <w:r w:rsidRPr="003238D2">
        <w:rPr>
          <w:rFonts w:ascii="Times New Roman" w:eastAsia="宋体" w:hAnsi="宋体"/>
          <w:sz w:val="24"/>
        </w:rPr>
        <w:t>(</w:t>
      </w:r>
      <w:r w:rsidRPr="003238D2">
        <w:rPr>
          <w:rFonts w:ascii="Times New Roman" w:eastAsia="仿宋" w:hAnsi="仿宋"/>
          <w:sz w:val="24"/>
        </w:rPr>
        <w:t>雌雄均为红眼灰体</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宋体" w:hAnsi="宋体"/>
          <w:sz w:val="24"/>
          <w:vertAlign w:val="subscript"/>
        </w:rPr>
        <w:t>1</w:t>
      </w:r>
      <w:r w:rsidRPr="003238D2">
        <w:rPr>
          <w:rFonts w:ascii="Times New Roman" w:eastAsia="仿宋" w:hAnsi="仿宋"/>
          <w:sz w:val="24"/>
        </w:rPr>
        <w:t>相互交配</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X</w:t>
      </w:r>
      <w:r w:rsidRPr="003238D2">
        <w:rPr>
          <w:rFonts w:ascii="Times New Roman" w:eastAsia="宋体" w:hAnsi="宋体"/>
          <w:sz w:val="24"/>
          <w:vertAlign w:val="superscript"/>
        </w:rPr>
        <w:t>w</w:t>
      </w:r>
      <w:r w:rsidRPr="003238D2">
        <w:rPr>
          <w:rFonts w:ascii="Times New Roman" w:eastAsia="宋体" w:hAnsi="Times New Roman" w:cs="Times New Roman"/>
          <w:sz w:val="24"/>
        </w:rPr>
        <w:t>×</w:t>
      </w:r>
      <w:r w:rsidRPr="003238D2">
        <w:rPr>
          <w:rFonts w:ascii="Times New Roman" w:eastAsia="宋体" w:hAnsi="宋体"/>
          <w:sz w:val="24"/>
        </w:rPr>
        <w:t>EeX</w:t>
      </w:r>
      <w:r w:rsidRPr="003238D2">
        <w:rPr>
          <w:rFonts w:ascii="Times New Roman" w:eastAsia="宋体" w:hAnsi="宋体"/>
          <w:sz w:val="24"/>
          <w:vertAlign w:val="superscript"/>
        </w:rPr>
        <w:t>W</w:t>
      </w:r>
      <w:r w:rsidRPr="003238D2">
        <w:rPr>
          <w:rFonts w:ascii="Times New Roman" w:eastAsia="宋体" w:hAnsi="宋体"/>
          <w:sz w:val="24"/>
        </w:rPr>
        <w:t>Y,F</w:t>
      </w:r>
      <w:r w:rsidRPr="003238D2">
        <w:rPr>
          <w:rFonts w:ascii="Times New Roman" w:eastAsia="宋体" w:hAnsi="宋体"/>
          <w:sz w:val="24"/>
          <w:vertAlign w:val="subscript"/>
        </w:rPr>
        <w:t>2</w:t>
      </w:r>
      <w:r w:rsidRPr="003238D2">
        <w:rPr>
          <w:rFonts w:ascii="Times New Roman" w:eastAsia="仿宋" w:hAnsi="仿宋"/>
          <w:sz w:val="24"/>
        </w:rPr>
        <w:t>的表型及分离比为红眼灰体雌果蝇</w:t>
      </w:r>
      <w:r w:rsidRPr="003238D2">
        <w:rPr>
          <w:rFonts w:ascii="宋体" w:eastAsia="宋体" w:hAnsi="宋体" w:cs="宋体" w:hint="eastAsia"/>
          <w:sz w:val="24"/>
        </w:rPr>
        <w:t>∶</w:t>
      </w:r>
      <w:r w:rsidRPr="003238D2">
        <w:rPr>
          <w:rFonts w:ascii="Times New Roman" w:eastAsia="仿宋" w:hAnsi="仿宋"/>
          <w:sz w:val="24"/>
        </w:rPr>
        <w:t>红眼灰体雄果蝇</w:t>
      </w:r>
      <w:r w:rsidRPr="003238D2">
        <w:rPr>
          <w:rFonts w:ascii="宋体" w:eastAsia="宋体" w:hAnsi="宋体" w:cs="宋体" w:hint="eastAsia"/>
          <w:sz w:val="24"/>
        </w:rPr>
        <w:t>∶</w:t>
      </w:r>
      <w:r w:rsidRPr="003238D2">
        <w:rPr>
          <w:rFonts w:ascii="Times New Roman" w:eastAsia="仿宋" w:hAnsi="仿宋"/>
          <w:sz w:val="24"/>
        </w:rPr>
        <w:t>白眼灰体雄果蝇</w:t>
      </w:r>
      <w:r w:rsidRPr="003238D2">
        <w:rPr>
          <w:rFonts w:ascii="宋体" w:eastAsia="宋体" w:hAnsi="宋体" w:cs="宋体" w:hint="eastAsia"/>
          <w:sz w:val="24"/>
        </w:rPr>
        <w:t>∶</w:t>
      </w:r>
      <w:r w:rsidRPr="003238D2">
        <w:rPr>
          <w:rFonts w:ascii="Times New Roman" w:eastAsia="仿宋" w:hAnsi="仿宋"/>
          <w:sz w:val="24"/>
        </w:rPr>
        <w:t>红眼黑檀体雌果蝇</w:t>
      </w:r>
      <w:r w:rsidRPr="003238D2">
        <w:rPr>
          <w:rFonts w:ascii="宋体" w:eastAsia="宋体" w:hAnsi="宋体" w:cs="宋体" w:hint="eastAsia"/>
          <w:sz w:val="24"/>
        </w:rPr>
        <w:t>∶</w:t>
      </w:r>
      <w:r w:rsidRPr="003238D2">
        <w:rPr>
          <w:rFonts w:ascii="Times New Roman" w:eastAsia="仿宋" w:hAnsi="仿宋"/>
          <w:sz w:val="24"/>
        </w:rPr>
        <w:t>红眼黑檀体雄果蝇</w:t>
      </w:r>
      <w:r w:rsidRPr="003238D2">
        <w:rPr>
          <w:rFonts w:ascii="宋体" w:eastAsia="宋体" w:hAnsi="宋体" w:cs="宋体" w:hint="eastAsia"/>
          <w:sz w:val="24"/>
        </w:rPr>
        <w:t>∶</w:t>
      </w:r>
      <w:r w:rsidRPr="003238D2">
        <w:rPr>
          <w:rFonts w:ascii="Times New Roman" w:eastAsia="仿宋" w:hAnsi="仿宋"/>
          <w:sz w:val="24"/>
        </w:rPr>
        <w:t>白眼黑檀体雄果蝇</w:t>
      </w:r>
      <w:r w:rsidRPr="003238D2">
        <w:rPr>
          <w:rFonts w:ascii="Times New Roman" w:eastAsia="宋体" w:hAnsi="宋体"/>
          <w:sz w:val="24"/>
        </w:rPr>
        <w:t>=6</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即红眼灰体</w:t>
      </w:r>
      <w:r w:rsidRPr="003238D2">
        <w:rPr>
          <w:rFonts w:ascii="宋体" w:eastAsia="宋体" w:hAnsi="宋体" w:cs="宋体" w:hint="eastAsia"/>
          <w:sz w:val="24"/>
        </w:rPr>
        <w:t>∶</w:t>
      </w:r>
      <w:r w:rsidRPr="003238D2">
        <w:rPr>
          <w:rFonts w:ascii="Times New Roman" w:eastAsia="仿宋" w:hAnsi="仿宋"/>
          <w:sz w:val="24"/>
        </w:rPr>
        <w:t>红眼黑檀体</w:t>
      </w:r>
      <w:r w:rsidRPr="003238D2">
        <w:rPr>
          <w:rFonts w:ascii="宋体" w:eastAsia="宋体" w:hAnsi="宋体" w:cs="宋体" w:hint="eastAsia"/>
          <w:sz w:val="24"/>
        </w:rPr>
        <w:t>∶</w:t>
      </w:r>
      <w:r w:rsidRPr="003238D2">
        <w:rPr>
          <w:rFonts w:ascii="Times New Roman" w:eastAsia="仿宋" w:hAnsi="仿宋"/>
          <w:sz w:val="24"/>
        </w:rPr>
        <w:t>白眼灰体</w:t>
      </w:r>
      <w:r w:rsidRPr="003238D2">
        <w:rPr>
          <w:rFonts w:ascii="宋体" w:eastAsia="宋体" w:hAnsi="宋体" w:cs="宋体" w:hint="eastAsia"/>
          <w:sz w:val="24"/>
        </w:rPr>
        <w:t>∶</w:t>
      </w:r>
      <w:r w:rsidRPr="003238D2">
        <w:rPr>
          <w:rFonts w:ascii="Times New Roman" w:eastAsia="仿宋" w:hAnsi="仿宋"/>
          <w:sz w:val="24"/>
        </w:rPr>
        <w:t>白眼黑檀体</w:t>
      </w:r>
      <w:r w:rsidRPr="003238D2">
        <w:rPr>
          <w:rFonts w:ascii="Times New Roman" w:eastAsia="宋体" w:hAnsi="宋体"/>
          <w:sz w:val="24"/>
        </w:rPr>
        <w:t>=9</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。验证伴性遗传时应分析的相对性状是由</w:t>
      </w:r>
      <w:r w:rsidRPr="003238D2">
        <w:rPr>
          <w:rFonts w:ascii="Times New Roman" w:eastAsia="宋体" w:hAnsi="宋体"/>
          <w:sz w:val="24"/>
        </w:rPr>
        <w:t>X</w:t>
      </w:r>
      <w:r w:rsidRPr="003238D2">
        <w:rPr>
          <w:rFonts w:ascii="Times New Roman" w:eastAsia="仿宋" w:hAnsi="仿宋"/>
          <w:sz w:val="24"/>
        </w:rPr>
        <w:t>染色体上的基因控制的性状</w:t>
      </w:r>
      <w:r w:rsidRPr="003238D2">
        <w:rPr>
          <w:rFonts w:ascii="Times New Roman" w:eastAsia="宋体" w:hAnsi="宋体"/>
          <w:sz w:val="24"/>
        </w:rPr>
        <w:t>,</w:t>
      </w:r>
      <w:r w:rsidRPr="003238D2">
        <w:rPr>
          <w:rFonts w:ascii="Times New Roman" w:eastAsia="仿宋" w:hAnsi="仿宋"/>
          <w:sz w:val="24"/>
        </w:rPr>
        <w:t>即红眼与白眼</w:t>
      </w:r>
      <w:r w:rsidRPr="003238D2">
        <w:rPr>
          <w:rFonts w:ascii="Times New Roman" w:eastAsia="宋体" w:hAnsi="宋体"/>
          <w:sz w:val="24"/>
        </w:rPr>
        <w:t>,</w:t>
      </w:r>
      <w:r w:rsidRPr="003238D2">
        <w:rPr>
          <w:rFonts w:ascii="Times New Roman" w:eastAsia="仿宋" w:hAnsi="仿宋"/>
          <w:sz w:val="24"/>
        </w:rPr>
        <w:t>能够验证伴性遗传的</w:t>
      </w:r>
      <w:r w:rsidRPr="003238D2">
        <w:rPr>
          <w:rFonts w:ascii="Times New Roman" w:eastAsia="宋体" w:hAnsi="宋体"/>
          <w:sz w:val="24"/>
        </w:rPr>
        <w:t>F</w:t>
      </w:r>
      <w:r w:rsidRPr="003238D2">
        <w:rPr>
          <w:rFonts w:ascii="Times New Roman" w:eastAsia="宋体" w:hAnsi="宋体"/>
          <w:sz w:val="24"/>
          <w:vertAlign w:val="subscript"/>
        </w:rPr>
        <w:t>2</w:t>
      </w:r>
      <w:r w:rsidRPr="003238D2">
        <w:rPr>
          <w:rFonts w:ascii="Times New Roman" w:eastAsia="仿宋" w:hAnsi="仿宋"/>
          <w:sz w:val="24"/>
        </w:rPr>
        <w:t>表型及其分离比是红眼雌果蝇</w:t>
      </w:r>
      <w:r w:rsidRPr="003238D2">
        <w:rPr>
          <w:rFonts w:ascii="宋体" w:eastAsia="宋体" w:hAnsi="宋体" w:cs="宋体" w:hint="eastAsia"/>
          <w:sz w:val="24"/>
        </w:rPr>
        <w:t>∶</w:t>
      </w:r>
      <w:r w:rsidRPr="003238D2">
        <w:rPr>
          <w:rFonts w:ascii="Times New Roman" w:eastAsia="仿宋" w:hAnsi="仿宋"/>
          <w:sz w:val="24"/>
        </w:rPr>
        <w:t>红眼雄果蝇</w:t>
      </w:r>
      <w:r w:rsidRPr="003238D2">
        <w:rPr>
          <w:rFonts w:ascii="宋体" w:eastAsia="宋体" w:hAnsi="宋体" w:cs="宋体" w:hint="eastAsia"/>
          <w:sz w:val="24"/>
        </w:rPr>
        <w:t>∶</w:t>
      </w:r>
      <w:r w:rsidRPr="003238D2">
        <w:rPr>
          <w:rFonts w:ascii="Times New Roman" w:eastAsia="仿宋" w:hAnsi="仿宋"/>
          <w:sz w:val="24"/>
        </w:rPr>
        <w:t>白眼雄果蝇</w:t>
      </w:r>
      <w:r w:rsidRPr="003238D2">
        <w:rPr>
          <w:rFonts w:ascii="Times New Roman" w:eastAsia="宋体" w:hAnsi="宋体"/>
          <w:sz w:val="24"/>
        </w:rPr>
        <w:t>=2</w:t>
      </w:r>
      <w:r w:rsidRPr="003238D2">
        <w:rPr>
          <w:rFonts w:ascii="宋体" w:eastAsia="宋体" w:hAnsi="宋体" w:cs="宋体" w:hint="eastAsia"/>
          <w:sz w:val="24"/>
        </w:rPr>
        <w:t>∶</w:t>
      </w:r>
      <w:r w:rsidRPr="003238D2">
        <w:rPr>
          <w:rFonts w:ascii="Times New Roman" w:eastAsia="宋体" w:hAnsi="宋体"/>
          <w:sz w:val="24"/>
        </w:rPr>
        <w:t>1</w:t>
      </w:r>
      <w:r w:rsidRPr="003238D2">
        <w:rPr>
          <w:rFonts w:ascii="宋体" w:eastAsia="宋体" w:hAnsi="宋体" w:cs="宋体" w:hint="eastAsia"/>
          <w:sz w:val="24"/>
        </w:rPr>
        <w:t>∶</w:t>
      </w:r>
      <w:r w:rsidRPr="003238D2">
        <w:rPr>
          <w:rFonts w:ascii="Times New Roman" w:eastAsia="宋体" w:hAnsi="宋体"/>
          <w:sz w:val="24"/>
        </w:rPr>
        <w:t>1</w:t>
      </w:r>
      <w:r w:rsidRPr="003238D2">
        <w:rPr>
          <w:rFonts w:ascii="Times New Roman" w:eastAsia="仿宋" w:hAnsi="仿宋"/>
          <w:sz w:val="24"/>
        </w:rPr>
        <w:t>。</w:t>
      </w:r>
    </w:p>
    <w:sectPr w:rsidR="00677986" w:rsidRPr="00B2392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534" w:rsidRDefault="00054534">
      <w:r>
        <w:separator/>
      </w:r>
    </w:p>
  </w:endnote>
  <w:endnote w:type="continuationSeparator" w:id="1">
    <w:p w:rsidR="00054534" w:rsidRDefault="000545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534" w:rsidRDefault="00054534">
      <w:r>
        <w:separator/>
      </w:r>
    </w:p>
  </w:footnote>
  <w:footnote w:type="continuationSeparator" w:id="1">
    <w:p w:rsidR="00054534" w:rsidRDefault="000545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4534"/>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5C9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250E"/>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92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54B39-94E5-439E-9938-95FECE44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2021-02-22T03:19:00Z</dcterms:created>
  <dcterms:modified xsi:type="dcterms:W3CDTF">2022-04-26T06:43:00Z</dcterms:modified>
</cp:coreProperties>
</file>